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75" w:rsidRDefault="00904875" w:rsidP="00877F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875" w:rsidRPr="00C37F63" w:rsidRDefault="00904875" w:rsidP="009048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37F63">
        <w:rPr>
          <w:rFonts w:ascii="Times New Roman" w:hAnsi="Times New Roman"/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904875" w:rsidRPr="00C37F63" w:rsidRDefault="00904875" w:rsidP="009048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редняя общеобразовательная школа № 2 с </w:t>
      </w:r>
      <w:proofErr w:type="gramStart"/>
      <w:r w:rsidRPr="00C37F63">
        <w:rPr>
          <w:rFonts w:ascii="Times New Roman" w:hAnsi="Times New Roman"/>
          <w:bCs/>
          <w:color w:val="000000"/>
          <w:sz w:val="28"/>
          <w:szCs w:val="28"/>
        </w:rPr>
        <w:t>углубленным</w:t>
      </w:r>
      <w:proofErr w:type="gramEnd"/>
    </w:p>
    <w:p w:rsidR="00904875" w:rsidRPr="00C37F63" w:rsidRDefault="00904875" w:rsidP="009048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зучением отдельных предметов </w:t>
      </w:r>
      <w:proofErr w:type="spellStart"/>
      <w:r w:rsidRPr="00C37F63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C37F63">
        <w:rPr>
          <w:rFonts w:ascii="Times New Roman" w:hAnsi="Times New Roman"/>
          <w:bCs/>
          <w:color w:val="000000"/>
          <w:sz w:val="28"/>
          <w:szCs w:val="28"/>
        </w:rPr>
        <w:t>Восточный</w:t>
      </w:r>
      <w:proofErr w:type="gramEnd"/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904875" w:rsidRPr="00C37F63" w:rsidRDefault="00904875" w:rsidP="009048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C37F63">
        <w:rPr>
          <w:rFonts w:ascii="Times New Roman" w:hAnsi="Times New Roman"/>
          <w:bCs/>
          <w:color w:val="000000"/>
          <w:sz w:val="28"/>
          <w:szCs w:val="28"/>
        </w:rPr>
        <w:t>Омутнинского</w:t>
      </w:r>
      <w:proofErr w:type="spellEnd"/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 района Кировской области</w:t>
      </w:r>
    </w:p>
    <w:p w:rsidR="00904875" w:rsidRDefault="00904875" w:rsidP="009048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904875" w:rsidRDefault="00904875" w:rsidP="009048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904875" w:rsidRDefault="00904875" w:rsidP="009048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tbl>
      <w:tblPr>
        <w:tblW w:w="0" w:type="auto"/>
        <w:tblLook w:val="01E0"/>
      </w:tblPr>
      <w:tblGrid>
        <w:gridCol w:w="3660"/>
        <w:gridCol w:w="1425"/>
        <w:gridCol w:w="5256"/>
        <w:gridCol w:w="222"/>
      </w:tblGrid>
      <w:tr w:rsidR="00904875" w:rsidRPr="00976659" w:rsidTr="001E6168">
        <w:trPr>
          <w:gridAfter w:val="1"/>
          <w:wAfter w:w="1383" w:type="dxa"/>
        </w:trPr>
        <w:tc>
          <w:tcPr>
            <w:tcW w:w="4503" w:type="dxa"/>
            <w:gridSpan w:val="2"/>
            <w:shd w:val="clear" w:color="auto" w:fill="auto"/>
          </w:tcPr>
          <w:p w:rsidR="00904875" w:rsidRPr="00510DDF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04875" w:rsidRPr="00510DDF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4875" w:rsidRPr="00976659" w:rsidTr="001E6168">
        <w:tc>
          <w:tcPr>
            <w:tcW w:w="4503" w:type="dxa"/>
            <w:gridSpan w:val="3"/>
            <w:shd w:val="clear" w:color="auto" w:fill="auto"/>
          </w:tcPr>
          <w:tbl>
            <w:tblPr>
              <w:tblpPr w:leftFromText="180" w:rightFromText="180" w:vertAnchor="text" w:horzAnchor="margin" w:tblpY="75"/>
              <w:tblW w:w="103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954"/>
              <w:gridCol w:w="4394"/>
            </w:tblGrid>
            <w:tr w:rsidR="00DC66E2" w:rsidRPr="00DC66E2" w:rsidTr="00DC66E2">
              <w:tc>
                <w:tcPr>
                  <w:tcW w:w="5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6E2" w:rsidRPr="00DC66E2" w:rsidRDefault="00DC66E2" w:rsidP="00DC66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ind w:left="34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УТВЕРЖДЕНО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Директор МКОУ СОШ №2 с УИОП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пгт</w:t>
                  </w:r>
                  <w:proofErr w:type="gramStart"/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.В</w:t>
                  </w:r>
                  <w:proofErr w:type="gramEnd"/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осточный</w:t>
                  </w:r>
                  <w:proofErr w:type="spellEnd"/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Омутнинского</w:t>
                  </w:r>
                  <w:proofErr w:type="spellEnd"/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района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Кировской области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________________ Ушакова Л.В.</w:t>
                  </w:r>
                </w:p>
                <w:p w:rsidR="00DC66E2" w:rsidRPr="00DC66E2" w:rsidRDefault="007058C8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Приказ №</w:t>
                  </w:r>
                  <w:r w:rsidR="00542B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80</w:t>
                  </w:r>
                  <w:r w:rsidR="00DC66E2"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-О </w:t>
                  </w:r>
                </w:p>
                <w:p w:rsidR="00DC66E2" w:rsidRPr="00DC66E2" w:rsidRDefault="007058C8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от 29.08.2024</w:t>
                  </w:r>
                  <w:r w:rsidR="00DC66E2"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г.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C66E2" w:rsidRPr="00DC66E2" w:rsidTr="00DC66E2">
              <w:tc>
                <w:tcPr>
                  <w:tcW w:w="5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ind w:left="60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 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ind w:left="60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>Педагогическим  советом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1593"/>
                    </w:tabs>
                    <w:ind w:left="60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>МКОУ   СОШ № 2 с УИОП</w:t>
                  </w:r>
                </w:p>
                <w:p w:rsidR="00DC66E2" w:rsidRPr="00DC66E2" w:rsidRDefault="00DC66E2" w:rsidP="00DC66E2">
                  <w:pPr>
                    <w:pStyle w:val="a5"/>
                    <w:tabs>
                      <w:tab w:val="left" w:pos="0"/>
                    </w:tabs>
                    <w:ind w:left="60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>пгт</w:t>
                  </w:r>
                  <w:proofErr w:type="spellEnd"/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>Восточный</w:t>
                  </w:r>
                  <w:proofErr w:type="gramEnd"/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>Омутнинского</w:t>
                  </w:r>
                  <w:proofErr w:type="spellEnd"/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района</w:t>
                  </w:r>
                  <w:r w:rsidRPr="00DC66E2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Кировской области</w:t>
                  </w:r>
                </w:p>
                <w:p w:rsidR="00DC66E2" w:rsidRPr="00DC66E2" w:rsidRDefault="007058C8" w:rsidP="00DC66E2">
                  <w:pPr>
                    <w:pStyle w:val="a5"/>
                    <w:tabs>
                      <w:tab w:val="left" w:pos="1593"/>
                    </w:tabs>
                    <w:ind w:left="604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Протокол  №1 от  29.08.2024</w:t>
                  </w:r>
                  <w:r w:rsidR="00DC66E2" w:rsidRPr="00DC66E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439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66E2" w:rsidRPr="00DC66E2" w:rsidRDefault="00DC66E2" w:rsidP="00DC66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04875" w:rsidRPr="00DC66E2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04875" w:rsidRPr="00510DDF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4875" w:rsidRPr="00262960" w:rsidTr="001E6168">
        <w:trPr>
          <w:gridAfter w:val="1"/>
          <w:wAfter w:w="1383" w:type="dxa"/>
        </w:trPr>
        <w:tc>
          <w:tcPr>
            <w:tcW w:w="4503" w:type="dxa"/>
            <w:gridSpan w:val="2"/>
            <w:shd w:val="clear" w:color="auto" w:fill="auto"/>
          </w:tcPr>
          <w:p w:rsidR="00904875" w:rsidRPr="00DC66E2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04875" w:rsidRPr="00DC66E2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4875" w:rsidRPr="00976659" w:rsidTr="001E6168">
        <w:trPr>
          <w:gridAfter w:val="1"/>
          <w:wAfter w:w="1383" w:type="dxa"/>
        </w:trPr>
        <w:tc>
          <w:tcPr>
            <w:tcW w:w="4503" w:type="dxa"/>
            <w:gridSpan w:val="2"/>
            <w:shd w:val="clear" w:color="auto" w:fill="auto"/>
          </w:tcPr>
          <w:p w:rsidR="00904875" w:rsidRPr="00DC66E2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77" w:type="dxa"/>
            <w:shd w:val="clear" w:color="auto" w:fill="auto"/>
          </w:tcPr>
          <w:p w:rsidR="00904875" w:rsidRPr="00DC66E2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4875" w:rsidRPr="00976659" w:rsidTr="001E6168">
        <w:trPr>
          <w:gridAfter w:val="1"/>
          <w:wAfter w:w="1383" w:type="dxa"/>
        </w:trPr>
        <w:tc>
          <w:tcPr>
            <w:tcW w:w="4503" w:type="dxa"/>
            <w:gridSpan w:val="2"/>
            <w:shd w:val="clear" w:color="auto" w:fill="auto"/>
          </w:tcPr>
          <w:p w:rsidR="00904875" w:rsidRPr="00DC66E2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04875" w:rsidRPr="00DC66E2" w:rsidRDefault="00904875" w:rsidP="001E6168">
            <w:pPr>
              <w:tabs>
                <w:tab w:val="left" w:pos="18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04875" w:rsidRPr="00976659" w:rsidTr="001E6168">
        <w:trPr>
          <w:gridAfter w:val="1"/>
          <w:wAfter w:w="1383" w:type="dxa"/>
        </w:trPr>
        <w:tc>
          <w:tcPr>
            <w:tcW w:w="4503" w:type="dxa"/>
            <w:gridSpan w:val="2"/>
            <w:shd w:val="clear" w:color="auto" w:fill="auto"/>
          </w:tcPr>
          <w:p w:rsidR="00904875" w:rsidRPr="00510DDF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04875" w:rsidRPr="00510DDF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4875" w:rsidRPr="00510DDF" w:rsidTr="001E6168">
        <w:trPr>
          <w:gridAfter w:val="3"/>
          <w:wAfter w:w="6002" w:type="dxa"/>
        </w:trPr>
        <w:tc>
          <w:tcPr>
            <w:tcW w:w="3178" w:type="dxa"/>
            <w:shd w:val="clear" w:color="auto" w:fill="auto"/>
          </w:tcPr>
          <w:p w:rsidR="00904875" w:rsidRPr="00510DDF" w:rsidRDefault="00904875" w:rsidP="001E6168">
            <w:pPr>
              <w:tabs>
                <w:tab w:val="left" w:pos="18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904875" w:rsidRPr="00510DDF" w:rsidTr="001E6168">
        <w:trPr>
          <w:gridAfter w:val="3"/>
          <w:wAfter w:w="6002" w:type="dxa"/>
        </w:trPr>
        <w:tc>
          <w:tcPr>
            <w:tcW w:w="3178" w:type="dxa"/>
            <w:shd w:val="clear" w:color="auto" w:fill="auto"/>
          </w:tcPr>
          <w:p w:rsidR="00904875" w:rsidRPr="00510DDF" w:rsidRDefault="00904875" w:rsidP="001E61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4875" w:rsidRDefault="00904875" w:rsidP="00DC66E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904875" w:rsidRPr="00D04D4A" w:rsidRDefault="00904875" w:rsidP="007F23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04D4A">
        <w:rPr>
          <w:rFonts w:ascii="Times New Roman" w:eastAsia="Times New Roman" w:hAnsi="Times New Roman" w:cs="Times New Roman"/>
          <w:color w:val="000000"/>
          <w:sz w:val="48"/>
        </w:rPr>
        <w:t>Рабочая программа</w:t>
      </w:r>
    </w:p>
    <w:p w:rsidR="00904875" w:rsidRPr="00D04D4A" w:rsidRDefault="00904875" w:rsidP="007F23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04D4A">
        <w:rPr>
          <w:rFonts w:ascii="Times New Roman" w:eastAsia="Times New Roman" w:hAnsi="Times New Roman" w:cs="Times New Roman"/>
          <w:color w:val="000000"/>
          <w:sz w:val="48"/>
        </w:rPr>
        <w:t xml:space="preserve"> внеурочной деятельности</w:t>
      </w:r>
      <w:r w:rsidR="00542BDB">
        <w:rPr>
          <w:rFonts w:ascii="Times New Roman" w:eastAsia="Times New Roman" w:hAnsi="Times New Roman" w:cs="Times New Roman"/>
          <w:color w:val="000000"/>
          <w:sz w:val="48"/>
        </w:rPr>
        <w:t xml:space="preserve"> по организации деятельности ученических сообществ</w:t>
      </w:r>
    </w:p>
    <w:p w:rsidR="00904875" w:rsidRPr="00D04D4A" w:rsidRDefault="00904875" w:rsidP="007F23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04D4A">
        <w:rPr>
          <w:rFonts w:ascii="Times New Roman" w:eastAsia="Times New Roman" w:hAnsi="Times New Roman" w:cs="Times New Roman"/>
          <w:color w:val="000000"/>
          <w:sz w:val="4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48"/>
        </w:rPr>
        <w:t>Юнармия</w:t>
      </w:r>
      <w:proofErr w:type="spellEnd"/>
      <w:r w:rsidRPr="00D04D4A">
        <w:rPr>
          <w:rFonts w:ascii="Times New Roman" w:eastAsia="Times New Roman" w:hAnsi="Times New Roman" w:cs="Times New Roman"/>
          <w:color w:val="000000"/>
          <w:sz w:val="48"/>
        </w:rPr>
        <w:t>»</w:t>
      </w:r>
    </w:p>
    <w:p w:rsidR="00904875" w:rsidRDefault="00904875" w:rsidP="007F2385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 w:rsidRPr="00C37F63">
        <w:rPr>
          <w:b/>
          <w:bCs/>
          <w:color w:val="000000"/>
          <w:sz w:val="32"/>
          <w:szCs w:val="32"/>
        </w:rPr>
        <w:t>на 20</w:t>
      </w:r>
      <w:r w:rsidR="007058C8">
        <w:rPr>
          <w:b/>
          <w:bCs/>
          <w:color w:val="000000"/>
          <w:sz w:val="32"/>
          <w:szCs w:val="32"/>
        </w:rPr>
        <w:t>24</w:t>
      </w:r>
      <w:r w:rsidRPr="00C37F63">
        <w:rPr>
          <w:b/>
          <w:bCs/>
          <w:color w:val="000000"/>
          <w:sz w:val="32"/>
          <w:szCs w:val="32"/>
        </w:rPr>
        <w:t>-202</w:t>
      </w:r>
      <w:r w:rsidR="007058C8">
        <w:rPr>
          <w:b/>
          <w:bCs/>
          <w:color w:val="000000"/>
          <w:sz w:val="32"/>
          <w:szCs w:val="32"/>
        </w:rPr>
        <w:t>5</w:t>
      </w:r>
      <w:r w:rsidRPr="00C37F63">
        <w:rPr>
          <w:b/>
          <w:bCs/>
          <w:color w:val="000000"/>
          <w:sz w:val="32"/>
          <w:szCs w:val="32"/>
        </w:rPr>
        <w:t xml:space="preserve"> год</w:t>
      </w:r>
    </w:p>
    <w:p w:rsidR="00904875" w:rsidRPr="00D34B8D" w:rsidRDefault="00904875" w:rsidP="00904875">
      <w:pPr>
        <w:shd w:val="clear" w:color="auto" w:fill="FFFFFF"/>
        <w:spacing w:after="240" w:line="242" w:lineRule="atLeast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D34B8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904875" w:rsidRPr="00BC268A" w:rsidRDefault="00904875" w:rsidP="00DC66E2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</w:p>
    <w:p w:rsidR="00DC66E2" w:rsidRPr="00CB11CB" w:rsidRDefault="00DC66E2" w:rsidP="00DC66E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CB11CB">
        <w:rPr>
          <w:rFonts w:ascii="Times New Roman" w:hAnsi="Times New Roman"/>
          <w:sz w:val="24"/>
          <w:szCs w:val="24"/>
        </w:rPr>
        <w:t>Автор-составитель:</w:t>
      </w:r>
    </w:p>
    <w:p w:rsidR="00DC66E2" w:rsidRPr="00377620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CB11CB">
        <w:rPr>
          <w:rFonts w:ascii="Times New Roman" w:hAnsi="Times New Roman"/>
          <w:sz w:val="24"/>
          <w:szCs w:val="24"/>
        </w:rPr>
        <w:tab/>
      </w:r>
      <w:r w:rsidRPr="00CB11CB">
        <w:rPr>
          <w:rFonts w:ascii="Times New Roman" w:hAnsi="Times New Roman"/>
          <w:sz w:val="24"/>
          <w:szCs w:val="24"/>
        </w:rPr>
        <w:tab/>
      </w:r>
      <w:r w:rsidRPr="00CB11C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>
        <w:rPr>
          <w:rFonts w:ascii="Times New Roman" w:hAnsi="Times New Roman"/>
          <w:sz w:val="24"/>
          <w:szCs w:val="24"/>
        </w:rPr>
        <w:t>Шулаков</w:t>
      </w:r>
      <w:proofErr w:type="spellEnd"/>
      <w:r>
        <w:rPr>
          <w:rFonts w:ascii="Times New Roman" w:hAnsi="Times New Roman"/>
          <w:sz w:val="24"/>
          <w:szCs w:val="24"/>
        </w:rPr>
        <w:t xml:space="preserve"> Д.Н</w:t>
      </w:r>
      <w:r w:rsidRPr="00377620">
        <w:rPr>
          <w:rFonts w:ascii="Times New Roman" w:hAnsi="Times New Roman"/>
          <w:sz w:val="24"/>
          <w:szCs w:val="24"/>
        </w:rPr>
        <w:t xml:space="preserve">.                                                       </w:t>
      </w:r>
    </w:p>
    <w:p w:rsidR="00DC66E2" w:rsidRPr="00CB11CB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377620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преподаватель-организатор ОБЖ</w:t>
      </w:r>
    </w:p>
    <w:p w:rsidR="00DC66E2" w:rsidRPr="00CB11CB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C66E2" w:rsidRPr="00CB11CB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C66E2" w:rsidRPr="00CB11CB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C66E2" w:rsidRPr="00CB11CB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C66E2" w:rsidRPr="00CB11CB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C66E2" w:rsidRPr="00CB11CB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C66E2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C66E2" w:rsidRPr="00CB11CB" w:rsidRDefault="00DC66E2" w:rsidP="00DC66E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C66E2" w:rsidRDefault="00DC66E2" w:rsidP="00DC66E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Восточный 20</w:t>
      </w:r>
      <w:r w:rsidR="007058C8">
        <w:rPr>
          <w:rFonts w:ascii="Times New Roman" w:hAnsi="Times New Roman"/>
          <w:sz w:val="24"/>
          <w:szCs w:val="24"/>
        </w:rPr>
        <w:t>24</w:t>
      </w:r>
    </w:p>
    <w:p w:rsidR="00DC66E2" w:rsidRDefault="00DC66E2" w:rsidP="00DC66E2">
      <w:pPr>
        <w:spacing w:after="0" w:line="240" w:lineRule="atLeast"/>
        <w:jc w:val="center"/>
        <w:rPr>
          <w:rFonts w:ascii="Times New Roman" w:hAnsi="Times New Roman"/>
          <w:b/>
          <w:bCs/>
          <w:i/>
          <w:iCs/>
          <w:color w:val="00000A"/>
          <w:sz w:val="24"/>
          <w:szCs w:val="24"/>
          <w:lang w:eastAsia="ru-RU"/>
        </w:rPr>
      </w:pPr>
      <w:r w:rsidRPr="00CB11CB">
        <w:rPr>
          <w:rFonts w:ascii="Times New Roman" w:hAnsi="Times New Roman"/>
          <w:b/>
          <w:bCs/>
          <w:i/>
          <w:iCs/>
          <w:color w:val="00000A"/>
          <w:sz w:val="24"/>
          <w:szCs w:val="24"/>
          <w:lang w:eastAsia="ru-RU"/>
        </w:rPr>
        <w:lastRenderedPageBreak/>
        <w:t xml:space="preserve">           </w:t>
      </w:r>
      <w:r>
        <w:rPr>
          <w:rFonts w:ascii="Times New Roman" w:hAnsi="Times New Roman"/>
          <w:b/>
          <w:bCs/>
          <w:i/>
          <w:iCs/>
          <w:color w:val="00000A"/>
          <w:sz w:val="24"/>
          <w:szCs w:val="24"/>
          <w:lang w:eastAsia="ru-RU"/>
        </w:rPr>
        <w:t xml:space="preserve">                            </w:t>
      </w:r>
    </w:p>
    <w:p w:rsidR="00904875" w:rsidRPr="00D34B8D" w:rsidRDefault="00904875" w:rsidP="00904875">
      <w:pPr>
        <w:shd w:val="clear" w:color="auto" w:fill="FFFFFF"/>
        <w:spacing w:after="240" w:line="242" w:lineRule="atLeast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D34B8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202</w:t>
      </w:r>
      <w:r w:rsidR="007058C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</w:t>
      </w:r>
      <w:r w:rsidRPr="00D34B8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-202</w:t>
      </w:r>
      <w:r w:rsidR="007058C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5</w:t>
      </w:r>
      <w:r w:rsidRPr="00D34B8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учебный год</w:t>
      </w:r>
    </w:p>
    <w:p w:rsidR="00877F4E" w:rsidRPr="007F2385" w:rsidRDefault="00904875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Рабочая программа по внеурочной деятельности «</w:t>
      </w:r>
      <w:proofErr w:type="spellStart"/>
      <w:r w:rsidRPr="007F2385">
        <w:rPr>
          <w:rFonts w:ascii="Times New Roman" w:hAnsi="Times New Roman" w:cs="Times New Roman"/>
          <w:b/>
          <w:sz w:val="24"/>
          <w:szCs w:val="24"/>
        </w:rPr>
        <w:t>Юнармия</w:t>
      </w:r>
      <w:proofErr w:type="spellEnd"/>
      <w:r w:rsidRPr="007F238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04875" w:rsidRPr="007F2385" w:rsidRDefault="00904875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904875" w:rsidRPr="007F2385" w:rsidRDefault="00904875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 xml:space="preserve">Количество часов в неделю – </w:t>
      </w:r>
      <w:r w:rsidRPr="007F2385">
        <w:rPr>
          <w:rFonts w:ascii="Times New Roman" w:hAnsi="Times New Roman" w:cs="Times New Roman"/>
          <w:sz w:val="24"/>
          <w:szCs w:val="24"/>
        </w:rPr>
        <w:t>1 час (компонент образовательного учреждения учебного плана внеурочной деятельности)</w:t>
      </w:r>
    </w:p>
    <w:p w:rsidR="00904875" w:rsidRPr="007F2385" w:rsidRDefault="00904875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 xml:space="preserve">Количество часов в год – </w:t>
      </w:r>
      <w:r w:rsidR="007058C8">
        <w:rPr>
          <w:rFonts w:ascii="Times New Roman" w:hAnsi="Times New Roman" w:cs="Times New Roman"/>
          <w:sz w:val="24"/>
          <w:szCs w:val="24"/>
        </w:rPr>
        <w:t>68 часов</w:t>
      </w:r>
    </w:p>
    <w:p w:rsidR="004021FB" w:rsidRPr="007F2385" w:rsidRDefault="004021FB" w:rsidP="00BC67E2">
      <w:pPr>
        <w:pStyle w:val="a5"/>
        <w:ind w:left="426"/>
        <w:jc w:val="both"/>
        <w:rPr>
          <w:rFonts w:ascii="Times New Roman" w:hAnsi="Times New Roman"/>
          <w:sz w:val="24"/>
          <w:szCs w:val="24"/>
        </w:rPr>
      </w:pPr>
      <w:r w:rsidRPr="007F2385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  <w:r w:rsidRPr="007F2385">
        <w:rPr>
          <w:rFonts w:ascii="Times New Roman" w:hAnsi="Times New Roman"/>
          <w:sz w:val="24"/>
          <w:szCs w:val="24"/>
        </w:rPr>
        <w:t xml:space="preserve"> составлена на основе следующих нормативных документов:</w:t>
      </w:r>
    </w:p>
    <w:p w:rsidR="004021FB" w:rsidRPr="007F2385" w:rsidRDefault="004021FB" w:rsidP="00BC67E2">
      <w:pPr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Закон Российской Федерации от 29.12.2012г. №273-ФЗ «Об образовании в Российской Федерации»; </w:t>
      </w:r>
    </w:p>
    <w:p w:rsidR="004021FB" w:rsidRPr="007F2385" w:rsidRDefault="004021FB" w:rsidP="00BC67E2">
      <w:pPr>
        <w:numPr>
          <w:ilvl w:val="0"/>
          <w:numId w:val="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17.12.2010 № 1897 «Об утверждении федерального государственного образовательного стандарта основного общего образования» (изменения и дополнения </w:t>
      </w:r>
      <w:r w:rsidRPr="007F2385">
        <w:rPr>
          <w:rFonts w:ascii="Times New Roman" w:hAnsi="Times New Roman" w:cs="Times New Roman"/>
          <w:sz w:val="24"/>
          <w:szCs w:val="24"/>
          <w:shd w:val="clear" w:color="auto" w:fill="FFFFFF"/>
        </w:rPr>
        <w:t>29 декабря 2014 г., 31</w:t>
      </w:r>
      <w:r w:rsidRPr="007F23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7F2385">
        <w:rPr>
          <w:rFonts w:ascii="Times New Roman" w:hAnsi="Times New Roman" w:cs="Times New Roman"/>
          <w:sz w:val="24"/>
          <w:szCs w:val="24"/>
          <w:shd w:val="clear" w:color="auto" w:fill="FFFFFF"/>
        </w:rPr>
        <w:t>декабря 2015 г</w:t>
      </w:r>
      <w:proofErr w:type="gramStart"/>
      <w:r w:rsidRPr="007F238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7F23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.;</w:t>
      </w:r>
      <w:proofErr w:type="gramEnd"/>
    </w:p>
    <w:p w:rsidR="004021FB" w:rsidRPr="007F2385" w:rsidRDefault="004021FB" w:rsidP="00BC67E2">
      <w:pPr>
        <w:numPr>
          <w:ilvl w:val="0"/>
          <w:numId w:val="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Методологическая основа ФГОС – Концепция духовно-нравственного развития и воспитания личности гражданина России.</w:t>
      </w:r>
    </w:p>
    <w:p w:rsidR="004021FB" w:rsidRPr="007F2385" w:rsidRDefault="004021FB" w:rsidP="00BC67E2">
      <w:pPr>
        <w:numPr>
          <w:ilvl w:val="0"/>
          <w:numId w:val="6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Учебный план МКОУ СОШ № 2 с УИОП </w:t>
      </w:r>
      <w:proofErr w:type="spellStart"/>
      <w:r w:rsidRPr="007F2385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F2385">
        <w:rPr>
          <w:rFonts w:ascii="Times New Roman" w:hAnsi="Times New Roman" w:cs="Times New Roman"/>
          <w:sz w:val="24"/>
          <w:szCs w:val="24"/>
        </w:rPr>
        <w:t xml:space="preserve"> Восточный </w:t>
      </w:r>
      <w:proofErr w:type="spellStart"/>
      <w:r w:rsidRPr="007F2385">
        <w:rPr>
          <w:rFonts w:ascii="Times New Roman" w:hAnsi="Times New Roman" w:cs="Times New Roman"/>
          <w:sz w:val="24"/>
          <w:szCs w:val="24"/>
        </w:rPr>
        <w:t>Омутнинского</w:t>
      </w:r>
      <w:proofErr w:type="spellEnd"/>
      <w:r w:rsidRPr="007F2385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4021FB" w:rsidRPr="007F2385" w:rsidRDefault="004021FB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8B1F35" w:rsidRPr="007F2385" w:rsidRDefault="008B1F35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B1F35" w:rsidRPr="007F2385" w:rsidRDefault="008B1F35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F4E" w:rsidRPr="007F2385" w:rsidRDefault="008B1F35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«ЮНАРМИЯ» - всероссийское военно-патриотическое общественное </w:t>
      </w:r>
      <w:proofErr w:type="gramStart"/>
      <w:r w:rsidRPr="007F2385">
        <w:rPr>
          <w:rFonts w:ascii="Times New Roman" w:hAnsi="Times New Roman" w:cs="Times New Roman"/>
          <w:sz w:val="24"/>
          <w:szCs w:val="24"/>
        </w:rPr>
        <w:t>движение</w:t>
      </w:r>
      <w:proofErr w:type="gramEnd"/>
      <w:r w:rsidRPr="007F2385">
        <w:rPr>
          <w:rFonts w:ascii="Times New Roman" w:hAnsi="Times New Roman" w:cs="Times New Roman"/>
          <w:sz w:val="24"/>
          <w:szCs w:val="24"/>
        </w:rPr>
        <w:t xml:space="preserve"> созданное по инициативе Министерства обороны РФ при поддержке Президента РФ, в целях совершенствования государственной политики в области военно-патриотического воспитания подрастающего поколения, создания благоприятных условий для гармоничного развития личности детей, формирования нравственных ценностей и ориентиров.</w:t>
      </w:r>
    </w:p>
    <w:p w:rsidR="008B1F35" w:rsidRPr="007F2385" w:rsidRDefault="008B1F35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Главная цель движения – воспитание нового поколения патриотов: умных, смелых, любящих свою Родину.</w:t>
      </w:r>
    </w:p>
    <w:p w:rsidR="008B1F35" w:rsidRPr="007F2385" w:rsidRDefault="008B1F35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Юнармейцы занимаются военны</w:t>
      </w:r>
      <w:r w:rsidR="00DC66E2">
        <w:rPr>
          <w:rFonts w:ascii="Times New Roman" w:hAnsi="Times New Roman" w:cs="Times New Roman"/>
          <w:sz w:val="24"/>
          <w:szCs w:val="24"/>
        </w:rPr>
        <w:t>ми видами спорта</w:t>
      </w:r>
      <w:r w:rsidRPr="007F2385">
        <w:rPr>
          <w:rFonts w:ascii="Times New Roman" w:hAnsi="Times New Roman" w:cs="Times New Roman"/>
          <w:sz w:val="24"/>
          <w:szCs w:val="24"/>
        </w:rPr>
        <w:t>, проходят курс молодого бойца, занимаются огневой и строевой подготовкой, изучают конструкцию оружия, изучают оказание первое медицинской помощи.</w:t>
      </w:r>
    </w:p>
    <w:p w:rsidR="008B1F35" w:rsidRPr="007F2385" w:rsidRDefault="008B1F35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Проходя данную программу</w:t>
      </w:r>
      <w:r w:rsidR="001B25D7" w:rsidRPr="007F2385">
        <w:rPr>
          <w:rFonts w:ascii="Times New Roman" w:hAnsi="Times New Roman" w:cs="Times New Roman"/>
          <w:sz w:val="24"/>
          <w:szCs w:val="24"/>
        </w:rPr>
        <w:t>,</w:t>
      </w:r>
      <w:r w:rsidRPr="007F2385">
        <w:rPr>
          <w:rFonts w:ascii="Times New Roman" w:hAnsi="Times New Roman" w:cs="Times New Roman"/>
          <w:sz w:val="24"/>
          <w:szCs w:val="24"/>
        </w:rPr>
        <w:t xml:space="preserve"> подростки приобретут нравственные, морально-психологические и физические качества, а также специальные профессиональные знания и умения, необходимые будущему защитнику Отечества, гражданину, патриоту.</w:t>
      </w:r>
    </w:p>
    <w:p w:rsidR="00877F4E" w:rsidRPr="007F2385" w:rsidRDefault="00877F4E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7F2385">
        <w:rPr>
          <w:rFonts w:ascii="Times New Roman" w:hAnsi="Times New Roman" w:cs="Times New Roman"/>
          <w:sz w:val="24"/>
          <w:szCs w:val="24"/>
        </w:rPr>
        <w:t>: реализация государственной политики в области военно-патриотического и гражданского воспитания детей: социальное становление</w:t>
      </w:r>
      <w:r w:rsidR="004021FB" w:rsidRPr="007F2385">
        <w:rPr>
          <w:rFonts w:ascii="Times New Roman" w:hAnsi="Times New Roman" w:cs="Times New Roman"/>
          <w:sz w:val="24"/>
          <w:szCs w:val="24"/>
        </w:rPr>
        <w:t xml:space="preserve">, </w:t>
      </w:r>
      <w:r w:rsidRPr="007F2385">
        <w:rPr>
          <w:rFonts w:ascii="Times New Roman" w:hAnsi="Times New Roman" w:cs="Times New Roman"/>
          <w:sz w:val="24"/>
          <w:szCs w:val="24"/>
        </w:rPr>
        <w:t>патриотическое воспитание и формирование активной гражданской позиции подрастающего поколения в процессе интеллектуального, духовно-нравственного и физического развития, подготовки по защите Отечества.</w:t>
      </w:r>
    </w:p>
    <w:p w:rsidR="00877F4E" w:rsidRPr="007F2385" w:rsidRDefault="00877F4E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7F2385">
        <w:rPr>
          <w:rFonts w:ascii="Times New Roman" w:hAnsi="Times New Roman" w:cs="Times New Roman"/>
          <w:sz w:val="24"/>
          <w:szCs w:val="24"/>
        </w:rPr>
        <w:t>:</w:t>
      </w:r>
    </w:p>
    <w:p w:rsidR="00877F4E" w:rsidRPr="007F2385" w:rsidRDefault="00877F4E" w:rsidP="00BC67E2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Изучение истории и культуры Отечества и родного края.</w:t>
      </w:r>
    </w:p>
    <w:p w:rsidR="00877F4E" w:rsidRPr="007F2385" w:rsidRDefault="00877F4E" w:rsidP="00BC67E2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Участие в подготовке и проведении мероприятий по увековечиванию памяти защитников Отечества.</w:t>
      </w:r>
    </w:p>
    <w:p w:rsidR="00877F4E" w:rsidRPr="007F2385" w:rsidRDefault="00877F4E" w:rsidP="00BC67E2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Физическое развитие обучающихся, формирование навыков дисциплины, самоорганизации, здорового образа жизни и умения действовать в сложных и экстремальных ситуациях.</w:t>
      </w:r>
    </w:p>
    <w:p w:rsidR="00877F4E" w:rsidRPr="007F2385" w:rsidRDefault="00877F4E" w:rsidP="00BC67E2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Изучение военно-прикладных дисциплин, воспитание силы воли, мужества, стойкости, гражданственности и патриотизма.</w:t>
      </w:r>
    </w:p>
    <w:p w:rsidR="004021FB" w:rsidRPr="007F2385" w:rsidRDefault="004021FB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021FB" w:rsidRPr="007F2385" w:rsidRDefault="004021FB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4021FB" w:rsidRPr="007F2385" w:rsidRDefault="004021FB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Освоят правила безопасного поведения в повседневной жизни, принципы здорового образа жизни, способы самообороны и самосохранений, подготовятся к действиям в чрезвычайных ситуациях</w:t>
      </w:r>
    </w:p>
    <w:p w:rsidR="004021FB" w:rsidRPr="007F2385" w:rsidRDefault="004021FB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4021FB" w:rsidRPr="007F2385" w:rsidRDefault="004021FB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Рубежный контроль действует на протяжени</w:t>
      </w:r>
      <w:proofErr w:type="gramStart"/>
      <w:r w:rsidRPr="007F2385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7F2385">
        <w:rPr>
          <w:rFonts w:ascii="Times New Roman" w:hAnsi="Times New Roman" w:cs="Times New Roman"/>
          <w:sz w:val="24"/>
          <w:szCs w:val="24"/>
        </w:rPr>
        <w:t xml:space="preserve"> всего  учебного года. Его цель выявление и закрепление знаний, умений и навыков, осуществляется посредством контроля качества работы друг у друга и диагностики:</w:t>
      </w:r>
    </w:p>
    <w:p w:rsidR="004021FB" w:rsidRPr="007F2385" w:rsidRDefault="004021FB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lastRenderedPageBreak/>
        <w:t>- внутренняя позиция школьника на уровне положительного отношения к школе;</w:t>
      </w:r>
    </w:p>
    <w:p w:rsidR="00EA53D0" w:rsidRPr="007F2385" w:rsidRDefault="004021FB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установка на исполне</w:t>
      </w:r>
      <w:r w:rsidR="00EA53D0" w:rsidRPr="007F2385">
        <w:rPr>
          <w:rFonts w:ascii="Times New Roman" w:hAnsi="Times New Roman" w:cs="Times New Roman"/>
          <w:sz w:val="24"/>
          <w:szCs w:val="24"/>
        </w:rPr>
        <w:t>ние правил самосохранения в любой ситуации;</w:t>
      </w:r>
    </w:p>
    <w:p w:rsidR="004021FB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способность к самооценке</w:t>
      </w:r>
    </w:p>
    <w:p w:rsidR="00EA53D0" w:rsidRPr="007F2385" w:rsidRDefault="00EA53D0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238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Юнармеец научится: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ее реализации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овладеет способностью принимать и сохранять цели и задачи деятельности, поиска средств их осуществления;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адекватно воспринимать самооценку;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осуществлять анализ объектов с выделение существенных и несущественных признаков.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действия: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- правильно делать выбор </w:t>
      </w:r>
      <w:r w:rsidR="008B1F35" w:rsidRPr="007F2385">
        <w:rPr>
          <w:rFonts w:ascii="Times New Roman" w:hAnsi="Times New Roman" w:cs="Times New Roman"/>
          <w:sz w:val="24"/>
          <w:szCs w:val="24"/>
        </w:rPr>
        <w:t>по определению правил безопасно</w:t>
      </w:r>
      <w:r w:rsidRPr="007F2385">
        <w:rPr>
          <w:rFonts w:ascii="Times New Roman" w:hAnsi="Times New Roman" w:cs="Times New Roman"/>
          <w:sz w:val="24"/>
          <w:szCs w:val="24"/>
        </w:rPr>
        <w:t>го поведения в повседневной жизни, принципы здорового образа жизни, способы самообороны и самосохранения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регулярно заниматься физической культурой и спортом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- расширит круг знаний и умений в области краеведения, физкультуры, медицины,  спорта и военной подготовки.</w:t>
      </w:r>
    </w:p>
    <w:p w:rsidR="00EA53D0" w:rsidRPr="007F2385" w:rsidRDefault="00EA53D0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EA53D0" w:rsidRPr="007F2385" w:rsidRDefault="00EA53D0" w:rsidP="00BC67E2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Приобретение опыта активной деятельности, организации совместной деятельности с другими детьми</w:t>
      </w:r>
    </w:p>
    <w:p w:rsidR="008B1F35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ab/>
        <w:t xml:space="preserve">Должны уметь: </w:t>
      </w:r>
      <w:r w:rsidRPr="007F2385">
        <w:rPr>
          <w:rFonts w:ascii="Times New Roman" w:hAnsi="Times New Roman" w:cs="Times New Roman"/>
          <w:sz w:val="24"/>
          <w:szCs w:val="24"/>
        </w:rPr>
        <w:t xml:space="preserve">правильно делать выбор по </w:t>
      </w:r>
      <w:r w:rsidR="008B1F35" w:rsidRPr="007F2385">
        <w:rPr>
          <w:rFonts w:ascii="Times New Roman" w:hAnsi="Times New Roman" w:cs="Times New Roman"/>
          <w:sz w:val="24"/>
          <w:szCs w:val="24"/>
        </w:rPr>
        <w:t>определению правил безопасного поведения в повседневной жизни, принципы здорового образа жизни, способы самообороны и самосохранения</w:t>
      </w:r>
    </w:p>
    <w:p w:rsidR="00EA53D0" w:rsidRPr="007F2385" w:rsidRDefault="008B1F35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ab/>
      </w:r>
      <w:r w:rsidRPr="007F2385">
        <w:rPr>
          <w:rFonts w:ascii="Times New Roman" w:hAnsi="Times New Roman" w:cs="Times New Roman"/>
          <w:b/>
          <w:sz w:val="24"/>
          <w:szCs w:val="24"/>
        </w:rPr>
        <w:t xml:space="preserve">Способ проверки: </w:t>
      </w:r>
      <w:r w:rsidRPr="007F2385">
        <w:rPr>
          <w:rFonts w:ascii="Times New Roman" w:hAnsi="Times New Roman" w:cs="Times New Roman"/>
          <w:sz w:val="24"/>
          <w:szCs w:val="24"/>
        </w:rPr>
        <w:t xml:space="preserve"> результаты соревнований, смотров, походов, игры. Текущий контроль осуществляется на каждом </w:t>
      </w:r>
      <w:proofErr w:type="spellStart"/>
      <w:r w:rsidRPr="007F2385">
        <w:rPr>
          <w:rFonts w:ascii="Times New Roman" w:hAnsi="Times New Roman" w:cs="Times New Roman"/>
          <w:sz w:val="24"/>
          <w:szCs w:val="24"/>
        </w:rPr>
        <w:t>занияти</w:t>
      </w:r>
      <w:proofErr w:type="spellEnd"/>
      <w:r w:rsidRPr="007F2385">
        <w:rPr>
          <w:rFonts w:ascii="Times New Roman" w:hAnsi="Times New Roman" w:cs="Times New Roman"/>
          <w:sz w:val="24"/>
          <w:szCs w:val="24"/>
        </w:rPr>
        <w:t xml:space="preserve"> – отслеживание знаний и умений.</w:t>
      </w:r>
    </w:p>
    <w:p w:rsidR="00EA53D0" w:rsidRPr="007F2385" w:rsidRDefault="00EA53D0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77F4E" w:rsidRPr="007F2385" w:rsidRDefault="00401229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Документация</w:t>
      </w:r>
      <w:r w:rsidRPr="007F2385">
        <w:rPr>
          <w:rFonts w:ascii="Times New Roman" w:hAnsi="Times New Roman" w:cs="Times New Roman"/>
          <w:sz w:val="24"/>
          <w:szCs w:val="24"/>
        </w:rPr>
        <w:t>:</w:t>
      </w:r>
    </w:p>
    <w:p w:rsidR="00401229" w:rsidRPr="007F2385" w:rsidRDefault="00401229" w:rsidP="00BC67E2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Программа внеурочной деятельности.</w:t>
      </w:r>
    </w:p>
    <w:p w:rsidR="00401229" w:rsidRPr="007F2385" w:rsidRDefault="004021FB" w:rsidP="00BC67E2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Устав </w:t>
      </w:r>
      <w:proofErr w:type="spellStart"/>
      <w:r w:rsidRPr="007F2385">
        <w:rPr>
          <w:rFonts w:ascii="Times New Roman" w:hAnsi="Times New Roman" w:cs="Times New Roman"/>
          <w:sz w:val="24"/>
          <w:szCs w:val="24"/>
        </w:rPr>
        <w:t>Юнармии</w:t>
      </w:r>
      <w:proofErr w:type="spellEnd"/>
      <w:r w:rsidR="00401229" w:rsidRPr="007F2385">
        <w:rPr>
          <w:rFonts w:ascii="Times New Roman" w:hAnsi="Times New Roman" w:cs="Times New Roman"/>
          <w:sz w:val="24"/>
          <w:szCs w:val="24"/>
        </w:rPr>
        <w:t>.</w:t>
      </w:r>
    </w:p>
    <w:p w:rsidR="00401229" w:rsidRPr="007F2385" w:rsidRDefault="00401229" w:rsidP="00BC67E2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Календарный план военно-патриотических, спортивно-массовых и развлекательных мероприятий.</w:t>
      </w:r>
    </w:p>
    <w:p w:rsidR="00401229" w:rsidRPr="007F2385" w:rsidRDefault="00401229" w:rsidP="00BC67E2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Положения о проводимых соревнованиях и их протоколы.</w:t>
      </w:r>
    </w:p>
    <w:p w:rsidR="00401229" w:rsidRPr="007F2385" w:rsidRDefault="00401229" w:rsidP="00BC67E2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Журнал инструктажей по безопасности при проведении мероприятий.</w:t>
      </w:r>
    </w:p>
    <w:p w:rsidR="00401229" w:rsidRPr="007F2385" w:rsidRDefault="00401229" w:rsidP="00BC67E2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Присяга.</w:t>
      </w:r>
    </w:p>
    <w:p w:rsidR="00401229" w:rsidRPr="007F2385" w:rsidRDefault="00401229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  <w:r w:rsidRPr="007F2385">
        <w:rPr>
          <w:rFonts w:ascii="Times New Roman" w:hAnsi="Times New Roman" w:cs="Times New Roman"/>
          <w:sz w:val="24"/>
          <w:szCs w:val="24"/>
        </w:rPr>
        <w:t>:</w:t>
      </w:r>
    </w:p>
    <w:p w:rsidR="00401229" w:rsidRPr="007F2385" w:rsidRDefault="00401229" w:rsidP="00BC67E2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Спортзал школы.</w:t>
      </w:r>
    </w:p>
    <w:p w:rsidR="00401229" w:rsidRPr="007F2385" w:rsidRDefault="00401229" w:rsidP="00BC67E2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Открытая площадка около школы.</w:t>
      </w:r>
    </w:p>
    <w:p w:rsidR="00401229" w:rsidRPr="007F2385" w:rsidRDefault="00401229" w:rsidP="00BC67E2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Спортивный инвентарь школы.</w:t>
      </w:r>
    </w:p>
    <w:p w:rsidR="00401229" w:rsidRPr="007F2385" w:rsidRDefault="00401229" w:rsidP="00BC67E2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Макет автомата АК-74 (УФСИН).</w:t>
      </w:r>
    </w:p>
    <w:p w:rsidR="00401229" w:rsidRPr="007F2385" w:rsidRDefault="00401229" w:rsidP="00BC67E2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Технические средства обучения.</w:t>
      </w:r>
    </w:p>
    <w:p w:rsidR="00401229" w:rsidRPr="007F2385" w:rsidRDefault="00401229" w:rsidP="00BC67E2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Школьная библиотека.</w:t>
      </w:r>
    </w:p>
    <w:p w:rsidR="00401229" w:rsidRPr="007F2385" w:rsidRDefault="00401229" w:rsidP="00BC67E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01229" w:rsidRPr="007F2385" w:rsidRDefault="00401229" w:rsidP="00BC67E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Сотрудничество с ФКУ</w:t>
      </w:r>
      <w:r w:rsidR="007058C8">
        <w:rPr>
          <w:rFonts w:ascii="Times New Roman" w:hAnsi="Times New Roman" w:cs="Times New Roman"/>
          <w:sz w:val="24"/>
          <w:szCs w:val="24"/>
        </w:rPr>
        <w:t xml:space="preserve"> ИК-6 </w:t>
      </w:r>
      <w:r w:rsidR="004021FB" w:rsidRPr="007F2385">
        <w:rPr>
          <w:rFonts w:ascii="Times New Roman" w:hAnsi="Times New Roman" w:cs="Times New Roman"/>
          <w:sz w:val="24"/>
          <w:szCs w:val="24"/>
        </w:rPr>
        <w:t xml:space="preserve"> УФСИН России, </w:t>
      </w:r>
      <w:r w:rsidRPr="007F2385">
        <w:rPr>
          <w:rFonts w:ascii="Times New Roman" w:hAnsi="Times New Roman" w:cs="Times New Roman"/>
          <w:sz w:val="24"/>
          <w:szCs w:val="24"/>
        </w:rPr>
        <w:t xml:space="preserve"> ветераны МВД, ФСБ,  </w:t>
      </w:r>
    </w:p>
    <w:p w:rsidR="007F2385" w:rsidRDefault="007F2385" w:rsidP="00BC67E2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6E2" w:rsidRDefault="00DC66E2" w:rsidP="00BC67E2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EA9" w:rsidRPr="007F2385" w:rsidRDefault="00914EA9" w:rsidP="00BC67E2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Реализация программы по внеурочной деятельности</w:t>
      </w:r>
      <w:r w:rsidR="003B6F90" w:rsidRPr="007F2385">
        <w:rPr>
          <w:rFonts w:ascii="Times New Roman" w:hAnsi="Times New Roman" w:cs="Times New Roman"/>
          <w:b/>
          <w:sz w:val="24"/>
          <w:szCs w:val="24"/>
        </w:rPr>
        <w:t>:</w:t>
      </w:r>
    </w:p>
    <w:p w:rsidR="00914EA9" w:rsidRPr="007F2385" w:rsidRDefault="00914EA9" w:rsidP="00BC67E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7F2385">
        <w:rPr>
          <w:rFonts w:ascii="Times New Roman" w:hAnsi="Times New Roman" w:cs="Times New Roman"/>
          <w:sz w:val="24"/>
          <w:szCs w:val="24"/>
        </w:rPr>
        <w:t>1</w:t>
      </w:r>
      <w:r w:rsidR="00904875" w:rsidRPr="007F2385">
        <w:rPr>
          <w:rFonts w:ascii="Times New Roman" w:hAnsi="Times New Roman" w:cs="Times New Roman"/>
          <w:sz w:val="24"/>
          <w:szCs w:val="24"/>
        </w:rPr>
        <w:t xml:space="preserve"> год. Занятия будут проходить 1</w:t>
      </w:r>
      <w:r w:rsidRPr="007F2385">
        <w:rPr>
          <w:rFonts w:ascii="Times New Roman" w:hAnsi="Times New Roman" w:cs="Times New Roman"/>
          <w:sz w:val="24"/>
          <w:szCs w:val="24"/>
        </w:rPr>
        <w:t xml:space="preserve"> раз в неделю по 40 минут.</w:t>
      </w:r>
    </w:p>
    <w:tbl>
      <w:tblPr>
        <w:tblStyle w:val="a4"/>
        <w:tblW w:w="8917" w:type="dxa"/>
        <w:tblInd w:w="772" w:type="dxa"/>
        <w:tblLook w:val="04A0"/>
      </w:tblPr>
      <w:tblGrid>
        <w:gridCol w:w="1798"/>
        <w:gridCol w:w="2693"/>
        <w:gridCol w:w="2213"/>
        <w:gridCol w:w="2213"/>
      </w:tblGrid>
      <w:tr w:rsidR="00914EA9" w:rsidRPr="007F2385" w:rsidTr="003B6F90">
        <w:tc>
          <w:tcPr>
            <w:tcW w:w="1798" w:type="dxa"/>
          </w:tcPr>
          <w:p w:rsidR="00914EA9" w:rsidRPr="007F2385" w:rsidRDefault="00914EA9" w:rsidP="00BC67E2">
            <w:pPr>
              <w:pStyle w:val="a3"/>
              <w:ind w:left="-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Курс обучения</w:t>
            </w:r>
          </w:p>
        </w:tc>
        <w:tc>
          <w:tcPr>
            <w:tcW w:w="2693" w:type="dxa"/>
          </w:tcPr>
          <w:p w:rsidR="00914EA9" w:rsidRPr="007F2385" w:rsidRDefault="006964C0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учащихся</w:t>
            </w:r>
          </w:p>
        </w:tc>
        <w:tc>
          <w:tcPr>
            <w:tcW w:w="2213" w:type="dxa"/>
          </w:tcPr>
          <w:p w:rsidR="00914EA9" w:rsidRPr="007F2385" w:rsidRDefault="006964C0" w:rsidP="00BC67E2">
            <w:pPr>
              <w:pStyle w:val="a3"/>
              <w:ind w:left="-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Кол-во в неделю</w:t>
            </w:r>
          </w:p>
        </w:tc>
        <w:tc>
          <w:tcPr>
            <w:tcW w:w="2213" w:type="dxa"/>
          </w:tcPr>
          <w:p w:rsidR="00914EA9" w:rsidRPr="007F2385" w:rsidRDefault="006964C0" w:rsidP="00BC67E2">
            <w:pPr>
              <w:pStyle w:val="a3"/>
              <w:ind w:left="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в </w:t>
            </w:r>
            <w:r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</w:t>
            </w:r>
            <w:r w:rsidR="0077442B"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</w:t>
            </w:r>
            <w:r w:rsidR="00904875"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7442B"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</w:t>
            </w:r>
            <w:r w:rsidR="00904875"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7442B"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14EA9" w:rsidRPr="007F2385" w:rsidTr="003B6F90">
        <w:tc>
          <w:tcPr>
            <w:tcW w:w="1798" w:type="dxa"/>
          </w:tcPr>
          <w:p w:rsidR="00914EA9" w:rsidRPr="007F2385" w:rsidRDefault="00931412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059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914EA9" w:rsidRPr="007F2385">
              <w:rPr>
                <w:rFonts w:ascii="Times New Roman" w:hAnsi="Times New Roman" w:cs="Times New Roman"/>
                <w:sz w:val="24"/>
                <w:szCs w:val="24"/>
              </w:rPr>
              <w:t>-й класс</w:t>
            </w:r>
          </w:p>
        </w:tc>
        <w:tc>
          <w:tcPr>
            <w:tcW w:w="2693" w:type="dxa"/>
          </w:tcPr>
          <w:p w:rsidR="00914EA9" w:rsidRPr="007F2385" w:rsidRDefault="00931412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059F2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  <w:r w:rsidR="006964C0"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213" w:type="dxa"/>
          </w:tcPr>
          <w:p w:rsidR="00914EA9" w:rsidRPr="007F2385" w:rsidRDefault="00904875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</w:tcPr>
          <w:p w:rsidR="00914EA9" w:rsidRPr="007F2385" w:rsidRDefault="007058C8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964C0" w:rsidRPr="007F238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914EA9" w:rsidRPr="007F2385" w:rsidTr="003B6F90">
        <w:tc>
          <w:tcPr>
            <w:tcW w:w="1798" w:type="dxa"/>
          </w:tcPr>
          <w:p w:rsidR="00914EA9" w:rsidRPr="007F2385" w:rsidRDefault="00914EA9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93" w:type="dxa"/>
          </w:tcPr>
          <w:p w:rsidR="00914EA9" w:rsidRPr="007F2385" w:rsidRDefault="00914EA9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3" w:type="dxa"/>
          </w:tcPr>
          <w:p w:rsidR="00914EA9" w:rsidRPr="007F2385" w:rsidRDefault="00914EA9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3" w:type="dxa"/>
          </w:tcPr>
          <w:p w:rsidR="00914EA9" w:rsidRPr="007F2385" w:rsidRDefault="007058C8" w:rsidP="00BC67E2">
            <w:pPr>
              <w:pStyle w:val="a3"/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6059F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914EA9" w:rsidRPr="007F2385" w:rsidRDefault="00914EA9" w:rsidP="00BC67E2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134A3" w:rsidRPr="007F2385" w:rsidRDefault="00B134A3" w:rsidP="00BC67E2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4A3" w:rsidRPr="007F2385" w:rsidRDefault="00B134A3" w:rsidP="00BC67E2">
      <w:pPr>
        <w:pStyle w:val="Default"/>
        <w:ind w:left="426"/>
        <w:jc w:val="center"/>
        <w:rPr>
          <w:b/>
        </w:rPr>
      </w:pPr>
      <w:r w:rsidRPr="007F2385">
        <w:rPr>
          <w:b/>
        </w:rPr>
        <w:t>Тематический план</w:t>
      </w:r>
    </w:p>
    <w:p w:rsidR="00B134A3" w:rsidRPr="007F2385" w:rsidRDefault="00B134A3" w:rsidP="00BC67E2">
      <w:pPr>
        <w:pStyle w:val="Default"/>
        <w:ind w:left="426"/>
        <w:jc w:val="center"/>
        <w:rPr>
          <w:b/>
        </w:rPr>
      </w:pPr>
    </w:p>
    <w:tbl>
      <w:tblPr>
        <w:tblStyle w:val="a4"/>
        <w:tblW w:w="0" w:type="auto"/>
        <w:tblInd w:w="817" w:type="dxa"/>
        <w:tblLayout w:type="fixed"/>
        <w:tblLook w:val="04A0"/>
      </w:tblPr>
      <w:tblGrid>
        <w:gridCol w:w="567"/>
        <w:gridCol w:w="3568"/>
        <w:gridCol w:w="4370"/>
      </w:tblGrid>
      <w:tr w:rsidR="00B134A3" w:rsidRPr="007F2385" w:rsidTr="00BC67E2">
        <w:trPr>
          <w:trHeight w:val="480"/>
        </w:trPr>
        <w:tc>
          <w:tcPr>
            <w:tcW w:w="567" w:type="dxa"/>
            <w:vMerge w:val="restart"/>
            <w:vAlign w:val="center"/>
          </w:tcPr>
          <w:p w:rsidR="00B134A3" w:rsidRPr="007F2385" w:rsidRDefault="00B134A3" w:rsidP="00BC67E2">
            <w:pPr>
              <w:pStyle w:val="Default"/>
              <w:jc w:val="center"/>
            </w:pPr>
            <w:r w:rsidRPr="007F2385">
              <w:t>№</w:t>
            </w:r>
          </w:p>
        </w:tc>
        <w:tc>
          <w:tcPr>
            <w:tcW w:w="3568" w:type="dxa"/>
            <w:vMerge w:val="restart"/>
            <w:vAlign w:val="center"/>
          </w:tcPr>
          <w:p w:rsidR="00B134A3" w:rsidRPr="007F2385" w:rsidRDefault="00B134A3" w:rsidP="00BC67E2">
            <w:pPr>
              <w:pStyle w:val="Default"/>
              <w:ind w:left="426"/>
              <w:jc w:val="center"/>
            </w:pPr>
            <w:r w:rsidRPr="007F2385">
              <w:t>Тема</w:t>
            </w:r>
          </w:p>
        </w:tc>
        <w:tc>
          <w:tcPr>
            <w:tcW w:w="4370" w:type="dxa"/>
          </w:tcPr>
          <w:p w:rsidR="00B134A3" w:rsidRPr="007F2385" w:rsidRDefault="00B134A3" w:rsidP="00BC67E2">
            <w:pPr>
              <w:pStyle w:val="Default"/>
              <w:ind w:left="426"/>
              <w:jc w:val="center"/>
            </w:pPr>
            <w:r w:rsidRPr="007F2385">
              <w:t>Распределение часов</w:t>
            </w:r>
          </w:p>
        </w:tc>
      </w:tr>
      <w:tr w:rsidR="00EB4260" w:rsidRPr="007F2385" w:rsidTr="00FE7A14">
        <w:trPr>
          <w:trHeight w:val="276"/>
        </w:trPr>
        <w:tc>
          <w:tcPr>
            <w:tcW w:w="567" w:type="dxa"/>
            <w:vMerge/>
            <w:vAlign w:val="center"/>
          </w:tcPr>
          <w:p w:rsidR="00EB4260" w:rsidRPr="007F2385" w:rsidRDefault="00EB4260" w:rsidP="00BC67E2">
            <w:pPr>
              <w:pStyle w:val="Default"/>
              <w:jc w:val="center"/>
            </w:pPr>
          </w:p>
        </w:tc>
        <w:tc>
          <w:tcPr>
            <w:tcW w:w="3568" w:type="dxa"/>
            <w:vMerge/>
            <w:vAlign w:val="center"/>
          </w:tcPr>
          <w:p w:rsidR="00EB4260" w:rsidRPr="007F2385" w:rsidRDefault="00EB4260" w:rsidP="00BC67E2">
            <w:pPr>
              <w:pStyle w:val="Default"/>
              <w:ind w:left="426"/>
              <w:jc w:val="center"/>
            </w:pPr>
          </w:p>
        </w:tc>
        <w:tc>
          <w:tcPr>
            <w:tcW w:w="4370" w:type="dxa"/>
          </w:tcPr>
          <w:p w:rsidR="00EB4260" w:rsidRPr="007F2385" w:rsidRDefault="00EB4260" w:rsidP="00BC67E2">
            <w:pPr>
              <w:pStyle w:val="Default"/>
              <w:ind w:left="426"/>
              <w:jc w:val="center"/>
            </w:pPr>
          </w:p>
        </w:tc>
      </w:tr>
      <w:tr w:rsidR="00EB4260" w:rsidRPr="007F2385" w:rsidTr="001A2BC2">
        <w:trPr>
          <w:trHeight w:val="465"/>
        </w:trPr>
        <w:tc>
          <w:tcPr>
            <w:tcW w:w="567" w:type="dxa"/>
          </w:tcPr>
          <w:p w:rsidR="00EB4260" w:rsidRPr="007F2385" w:rsidRDefault="00EB4260" w:rsidP="00BC67E2">
            <w:pPr>
              <w:pStyle w:val="Default"/>
            </w:pPr>
            <w:r w:rsidRPr="007F2385">
              <w:t>1</w:t>
            </w:r>
          </w:p>
        </w:tc>
        <w:tc>
          <w:tcPr>
            <w:tcW w:w="3568" w:type="dxa"/>
          </w:tcPr>
          <w:p w:rsidR="00EB4260" w:rsidRPr="007F2385" w:rsidRDefault="00EB4260" w:rsidP="00BC67E2">
            <w:pPr>
              <w:pStyle w:val="Default"/>
              <w:ind w:left="426"/>
            </w:pPr>
            <w:r w:rsidRPr="007F2385">
              <w:t>Военно-историческая подготовка</w:t>
            </w:r>
          </w:p>
        </w:tc>
        <w:tc>
          <w:tcPr>
            <w:tcW w:w="4370" w:type="dxa"/>
          </w:tcPr>
          <w:p w:rsidR="00EB4260" w:rsidRPr="007F2385" w:rsidRDefault="00EB4260" w:rsidP="00BC67E2">
            <w:pPr>
              <w:pStyle w:val="Default"/>
              <w:ind w:left="426"/>
              <w:jc w:val="center"/>
            </w:pPr>
            <w:r w:rsidRPr="007F2385">
              <w:t>5</w:t>
            </w:r>
          </w:p>
        </w:tc>
      </w:tr>
      <w:tr w:rsidR="00EB4260" w:rsidRPr="007F2385" w:rsidTr="001755CB">
        <w:trPr>
          <w:trHeight w:val="313"/>
        </w:trPr>
        <w:tc>
          <w:tcPr>
            <w:tcW w:w="567" w:type="dxa"/>
          </w:tcPr>
          <w:p w:rsidR="00EB4260" w:rsidRPr="007F2385" w:rsidRDefault="00EB4260" w:rsidP="00BC67E2">
            <w:pPr>
              <w:pStyle w:val="Default"/>
            </w:pPr>
            <w:r w:rsidRPr="007F2385">
              <w:t>2</w:t>
            </w:r>
          </w:p>
        </w:tc>
        <w:tc>
          <w:tcPr>
            <w:tcW w:w="3568" w:type="dxa"/>
          </w:tcPr>
          <w:p w:rsidR="00EB4260" w:rsidRPr="007F2385" w:rsidRDefault="00EB4260" w:rsidP="00BC67E2">
            <w:pPr>
              <w:pStyle w:val="Default"/>
              <w:ind w:left="426"/>
            </w:pPr>
            <w:r w:rsidRPr="007F2385">
              <w:t>Строевая подготовка</w:t>
            </w:r>
          </w:p>
        </w:tc>
        <w:tc>
          <w:tcPr>
            <w:tcW w:w="4370" w:type="dxa"/>
          </w:tcPr>
          <w:p w:rsidR="00EB4260" w:rsidRPr="007F2385" w:rsidRDefault="007058C8" w:rsidP="00BC67E2">
            <w:pPr>
              <w:pStyle w:val="Default"/>
              <w:ind w:left="426"/>
              <w:jc w:val="center"/>
            </w:pPr>
            <w:r>
              <w:t>11</w:t>
            </w:r>
          </w:p>
        </w:tc>
      </w:tr>
      <w:tr w:rsidR="00EB4260" w:rsidRPr="007F2385" w:rsidTr="001A7439">
        <w:trPr>
          <w:trHeight w:val="275"/>
        </w:trPr>
        <w:tc>
          <w:tcPr>
            <w:tcW w:w="567" w:type="dxa"/>
          </w:tcPr>
          <w:p w:rsidR="00EB4260" w:rsidRPr="007F2385" w:rsidRDefault="00EB4260" w:rsidP="00BC67E2">
            <w:pPr>
              <w:pStyle w:val="Default"/>
            </w:pPr>
            <w:r w:rsidRPr="007F2385">
              <w:t>3</w:t>
            </w:r>
          </w:p>
        </w:tc>
        <w:tc>
          <w:tcPr>
            <w:tcW w:w="3568" w:type="dxa"/>
          </w:tcPr>
          <w:p w:rsidR="00EB4260" w:rsidRPr="007F2385" w:rsidRDefault="00EB4260" w:rsidP="00BC67E2">
            <w:pPr>
              <w:pStyle w:val="Default"/>
              <w:ind w:left="426"/>
            </w:pPr>
            <w:r w:rsidRPr="007F2385">
              <w:t>Огневая подготовка</w:t>
            </w:r>
          </w:p>
        </w:tc>
        <w:tc>
          <w:tcPr>
            <w:tcW w:w="4370" w:type="dxa"/>
          </w:tcPr>
          <w:p w:rsidR="00EB4260" w:rsidRPr="007F2385" w:rsidRDefault="00EB4260" w:rsidP="00BC67E2">
            <w:pPr>
              <w:pStyle w:val="Default"/>
              <w:ind w:left="426"/>
              <w:jc w:val="center"/>
            </w:pPr>
            <w:r w:rsidRPr="007F2385">
              <w:t>6</w:t>
            </w:r>
          </w:p>
        </w:tc>
      </w:tr>
      <w:tr w:rsidR="00EB4260" w:rsidRPr="007F2385" w:rsidTr="00F02EA3">
        <w:trPr>
          <w:trHeight w:val="265"/>
        </w:trPr>
        <w:tc>
          <w:tcPr>
            <w:tcW w:w="567" w:type="dxa"/>
          </w:tcPr>
          <w:p w:rsidR="00EB4260" w:rsidRPr="007F2385" w:rsidRDefault="00EB4260" w:rsidP="00BC67E2">
            <w:pPr>
              <w:pStyle w:val="Default"/>
            </w:pPr>
            <w:r w:rsidRPr="007F2385">
              <w:t>4</w:t>
            </w:r>
          </w:p>
        </w:tc>
        <w:tc>
          <w:tcPr>
            <w:tcW w:w="3568" w:type="dxa"/>
          </w:tcPr>
          <w:p w:rsidR="00EB4260" w:rsidRPr="007F2385" w:rsidRDefault="00EB4260" w:rsidP="00BC67E2">
            <w:pPr>
              <w:pStyle w:val="Default"/>
              <w:ind w:left="426"/>
            </w:pPr>
            <w:r w:rsidRPr="007F2385">
              <w:t>Физическая подготовка</w:t>
            </w:r>
          </w:p>
        </w:tc>
        <w:tc>
          <w:tcPr>
            <w:tcW w:w="4370" w:type="dxa"/>
          </w:tcPr>
          <w:p w:rsidR="00EB4260" w:rsidRPr="007F2385" w:rsidRDefault="0063686E" w:rsidP="00BC67E2">
            <w:pPr>
              <w:pStyle w:val="Default"/>
              <w:ind w:left="426"/>
              <w:jc w:val="center"/>
            </w:pPr>
            <w:r>
              <w:t>27</w:t>
            </w:r>
          </w:p>
        </w:tc>
      </w:tr>
      <w:tr w:rsidR="00EB4260" w:rsidRPr="007F2385" w:rsidTr="00642FE2">
        <w:trPr>
          <w:trHeight w:val="411"/>
        </w:trPr>
        <w:tc>
          <w:tcPr>
            <w:tcW w:w="567" w:type="dxa"/>
          </w:tcPr>
          <w:p w:rsidR="00EB4260" w:rsidRPr="007F2385" w:rsidRDefault="00EB4260" w:rsidP="00BC67E2">
            <w:pPr>
              <w:pStyle w:val="Default"/>
            </w:pPr>
            <w:r w:rsidRPr="007F2385">
              <w:t>5</w:t>
            </w:r>
          </w:p>
        </w:tc>
        <w:tc>
          <w:tcPr>
            <w:tcW w:w="3568" w:type="dxa"/>
          </w:tcPr>
          <w:p w:rsidR="00EB4260" w:rsidRPr="007F2385" w:rsidRDefault="00EB4260" w:rsidP="00BC67E2">
            <w:pPr>
              <w:pStyle w:val="Default"/>
              <w:ind w:left="426"/>
            </w:pPr>
            <w:r w:rsidRPr="007F2385">
              <w:t>Основы медицинских знаний</w:t>
            </w:r>
          </w:p>
        </w:tc>
        <w:tc>
          <w:tcPr>
            <w:tcW w:w="4370" w:type="dxa"/>
          </w:tcPr>
          <w:p w:rsidR="00EB4260" w:rsidRPr="007F2385" w:rsidRDefault="00EB4260" w:rsidP="00BC67E2">
            <w:pPr>
              <w:pStyle w:val="Default"/>
              <w:ind w:left="426"/>
              <w:jc w:val="center"/>
            </w:pPr>
            <w:r w:rsidRPr="007F2385">
              <w:t>2</w:t>
            </w:r>
          </w:p>
        </w:tc>
      </w:tr>
      <w:tr w:rsidR="008345F1" w:rsidRPr="007F2385" w:rsidTr="00642FE2">
        <w:trPr>
          <w:trHeight w:val="411"/>
        </w:trPr>
        <w:tc>
          <w:tcPr>
            <w:tcW w:w="567" w:type="dxa"/>
          </w:tcPr>
          <w:p w:rsidR="008345F1" w:rsidRPr="007F2385" w:rsidRDefault="008345F1" w:rsidP="00BC67E2">
            <w:pPr>
              <w:pStyle w:val="Default"/>
            </w:pPr>
            <w:r>
              <w:t>6</w:t>
            </w:r>
          </w:p>
        </w:tc>
        <w:tc>
          <w:tcPr>
            <w:tcW w:w="3568" w:type="dxa"/>
          </w:tcPr>
          <w:p w:rsidR="008345F1" w:rsidRPr="008345F1" w:rsidRDefault="008345F1" w:rsidP="008345F1">
            <w:pPr>
              <w:pStyle w:val="1"/>
              <w:spacing w:before="0"/>
              <w:ind w:left="426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345F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Подготовка и участие в мероприятиях детско-юношеского патриотического движения «</w:t>
            </w:r>
            <w:proofErr w:type="spellStart"/>
            <w:r w:rsidRPr="008345F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Юнармия</w:t>
            </w:r>
            <w:proofErr w:type="spellEnd"/>
            <w:r w:rsidRPr="008345F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»</w:t>
            </w:r>
            <w:r w:rsidRPr="008345F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</w:t>
            </w:r>
          </w:p>
          <w:p w:rsidR="008345F1" w:rsidRPr="007F2385" w:rsidRDefault="008345F1" w:rsidP="00BC67E2">
            <w:pPr>
              <w:pStyle w:val="Default"/>
              <w:ind w:left="426"/>
            </w:pPr>
          </w:p>
        </w:tc>
        <w:tc>
          <w:tcPr>
            <w:tcW w:w="4370" w:type="dxa"/>
          </w:tcPr>
          <w:p w:rsidR="008345F1" w:rsidRPr="007F2385" w:rsidRDefault="00E66C75" w:rsidP="00BC67E2">
            <w:pPr>
              <w:pStyle w:val="Default"/>
              <w:ind w:left="426"/>
              <w:jc w:val="center"/>
            </w:pPr>
            <w:r>
              <w:t>17</w:t>
            </w:r>
          </w:p>
        </w:tc>
      </w:tr>
      <w:tr w:rsidR="00EB4260" w:rsidRPr="007F2385" w:rsidTr="00C31070">
        <w:trPr>
          <w:trHeight w:val="274"/>
        </w:trPr>
        <w:tc>
          <w:tcPr>
            <w:tcW w:w="4135" w:type="dxa"/>
            <w:gridSpan w:val="2"/>
          </w:tcPr>
          <w:p w:rsidR="00EB4260" w:rsidRPr="007F2385" w:rsidRDefault="00EB4260" w:rsidP="00BC67E2">
            <w:pPr>
              <w:pStyle w:val="Default"/>
              <w:ind w:left="426"/>
            </w:pPr>
            <w:r w:rsidRPr="007F2385">
              <w:t>итого</w:t>
            </w:r>
          </w:p>
        </w:tc>
        <w:tc>
          <w:tcPr>
            <w:tcW w:w="4370" w:type="dxa"/>
          </w:tcPr>
          <w:p w:rsidR="00EB4260" w:rsidRPr="007F2385" w:rsidRDefault="007058C8" w:rsidP="00BC67E2">
            <w:pPr>
              <w:pStyle w:val="Default"/>
              <w:ind w:left="426"/>
              <w:jc w:val="center"/>
            </w:pPr>
            <w:r>
              <w:t>68</w:t>
            </w:r>
          </w:p>
        </w:tc>
      </w:tr>
    </w:tbl>
    <w:p w:rsidR="00B134A3" w:rsidRDefault="007058C8" w:rsidP="00BC67E2">
      <w:pPr>
        <w:pStyle w:val="Default"/>
        <w:ind w:left="426"/>
      </w:pPr>
      <w:r>
        <w:t>В течени</w:t>
      </w:r>
      <w:proofErr w:type="gramStart"/>
      <w:r>
        <w:t>и</w:t>
      </w:r>
      <w:proofErr w:type="gramEnd"/>
      <w:r>
        <w:t xml:space="preserve"> года могут быть внесены корректировки в план работы.</w:t>
      </w:r>
    </w:p>
    <w:p w:rsidR="007058C8" w:rsidRPr="007F2385" w:rsidRDefault="007058C8" w:rsidP="00BC67E2">
      <w:pPr>
        <w:pStyle w:val="Default"/>
        <w:ind w:left="426"/>
      </w:pPr>
    </w:p>
    <w:p w:rsidR="001E6168" w:rsidRPr="007F2385" w:rsidRDefault="001E6168" w:rsidP="00BC67E2">
      <w:pPr>
        <w:pStyle w:val="a3"/>
        <w:numPr>
          <w:ilvl w:val="0"/>
          <w:numId w:val="23"/>
        </w:numPr>
        <w:spacing w:after="0" w:line="240" w:lineRule="auto"/>
        <w:ind w:left="426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1.Военно-историческая подготовка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2385">
        <w:rPr>
          <w:rFonts w:ascii="Times New Roman" w:hAnsi="Times New Roman" w:cs="Times New Roman"/>
          <w:i/>
          <w:sz w:val="24"/>
          <w:szCs w:val="24"/>
        </w:rPr>
        <w:t>Теорети</w:t>
      </w:r>
      <w:r w:rsidR="007F2385" w:rsidRPr="007F2385">
        <w:rPr>
          <w:rFonts w:ascii="Times New Roman" w:hAnsi="Times New Roman" w:cs="Times New Roman"/>
          <w:i/>
          <w:sz w:val="24"/>
          <w:szCs w:val="24"/>
        </w:rPr>
        <w:t>ческие занятия</w:t>
      </w:r>
      <w:r w:rsidRPr="007F2385">
        <w:rPr>
          <w:rFonts w:ascii="Times New Roman" w:hAnsi="Times New Roman" w:cs="Times New Roman"/>
          <w:i/>
          <w:sz w:val="24"/>
          <w:szCs w:val="24"/>
        </w:rPr>
        <w:t>: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Блок «Во славу отечества»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Занятие «Военная теория»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Занятия «Войсковые звания», «Воинские сигналы управления строем», «Государственные награды РФ»;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2385">
        <w:rPr>
          <w:rFonts w:ascii="Times New Roman" w:hAnsi="Times New Roman" w:cs="Times New Roman"/>
          <w:i/>
          <w:sz w:val="24"/>
          <w:szCs w:val="24"/>
        </w:rPr>
        <w:t>Военно-историческая подготовка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Занятия «Великие  полководцы России»,  «Уставы. Виды уставов»</w:t>
      </w:r>
    </w:p>
    <w:p w:rsidR="001E6168" w:rsidRPr="007F2385" w:rsidRDefault="001E6168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Занятие «Дни воинской славы России»</w:t>
      </w:r>
    </w:p>
    <w:p w:rsidR="00F1300F" w:rsidRPr="007F2385" w:rsidRDefault="00F1300F" w:rsidP="00BC67E2">
      <w:pPr>
        <w:pStyle w:val="a3"/>
        <w:numPr>
          <w:ilvl w:val="0"/>
          <w:numId w:val="2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Строевая подготовка</w:t>
      </w:r>
    </w:p>
    <w:p w:rsidR="00F1300F" w:rsidRPr="007F2385" w:rsidRDefault="00F1300F" w:rsidP="00BC67E2">
      <w:pPr>
        <w:pStyle w:val="Default"/>
        <w:ind w:left="426"/>
        <w:jc w:val="both"/>
        <w:rPr>
          <w:i/>
        </w:rPr>
      </w:pPr>
      <w:r w:rsidRPr="007F2385">
        <w:rPr>
          <w:i/>
        </w:rPr>
        <w:t>Теоретические занятия:</w:t>
      </w:r>
    </w:p>
    <w:p w:rsidR="00F1300F" w:rsidRPr="007F2385" w:rsidRDefault="00F1300F" w:rsidP="00BC67E2">
      <w:pPr>
        <w:pStyle w:val="Default"/>
        <w:ind w:left="426"/>
        <w:jc w:val="both"/>
        <w:rPr>
          <w:i/>
        </w:rPr>
      </w:pPr>
      <w:r w:rsidRPr="007F2385">
        <w:rPr>
          <w:i/>
        </w:rPr>
        <w:t xml:space="preserve"> </w:t>
      </w:r>
      <w:r w:rsidRPr="007F2385">
        <w:t>Строевая подготовка вырабатывает у подростков образцовый внешний вид, строевую выправку, умение быстро и четко выполнять строевые приемы в одиночном порядке и в составе подразделений. Строевое обучение способствует боевой выучке личного состава, организованности и сплоченности подразделений, соблюдению воинского порядка и укреплению дисциплины.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Строевая подготовка включает одиночное строевое обучение без оружия и с оружием, строевое сглаживание подразделений в пешем порядке. При планировании строевого обучения мы руководствуемся требованиями положениями Строевого устава </w:t>
      </w:r>
      <w:proofErr w:type="gramStart"/>
      <w:r w:rsidRPr="007F2385">
        <w:rPr>
          <w:sz w:val="24"/>
        </w:rPr>
        <w:t>ВС</w:t>
      </w:r>
      <w:proofErr w:type="gramEnd"/>
      <w:r w:rsidRPr="007F2385">
        <w:rPr>
          <w:sz w:val="24"/>
        </w:rPr>
        <w:t>, задачами, поставленными перед деятельностью, а также уровнем строевой выучки личного состава.</w:t>
      </w:r>
    </w:p>
    <w:p w:rsidR="00F1300F" w:rsidRPr="007F2385" w:rsidRDefault="00F1300F" w:rsidP="00BC67E2">
      <w:pPr>
        <w:pStyle w:val="a9"/>
        <w:ind w:left="426" w:right="-1"/>
        <w:jc w:val="both"/>
        <w:rPr>
          <w:i/>
          <w:sz w:val="24"/>
        </w:rPr>
      </w:pPr>
      <w:r w:rsidRPr="007F2385">
        <w:rPr>
          <w:i/>
          <w:sz w:val="24"/>
        </w:rPr>
        <w:t xml:space="preserve">Практические занятия: 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Строевые приемы и движения без оружия. 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Строевая стойка.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Выполнение команд «Равняйсь!», «Смирно!», «Вольно». Повороты на месте (направо, налево, кругом).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Выход из строя, подход к начальнику, возвращение в строй.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lastRenderedPageBreak/>
        <w:t xml:space="preserve">Движение строевым шагом.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Движение мемориальным шагом.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Повороты в движении.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>Выполнение воинского приветствия без оружия на месте и в движении.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Перестроение из одной шеренги в две шеренги и обратно.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Выполнение воинского приветствия в строю и в движении. </w:t>
      </w:r>
    </w:p>
    <w:p w:rsidR="00F1300F" w:rsidRPr="007F2385" w:rsidRDefault="00F1300F" w:rsidP="00BC67E2">
      <w:pPr>
        <w:pStyle w:val="a9"/>
        <w:ind w:left="426" w:right="-1"/>
        <w:jc w:val="both"/>
        <w:rPr>
          <w:sz w:val="24"/>
        </w:rPr>
      </w:pPr>
      <w:r w:rsidRPr="007F2385">
        <w:rPr>
          <w:sz w:val="24"/>
        </w:rPr>
        <w:t xml:space="preserve">Строевые приемы и движение с оружием. </w:t>
      </w:r>
    </w:p>
    <w:p w:rsidR="00F1300F" w:rsidRPr="007F2385" w:rsidRDefault="00F1300F" w:rsidP="00BC67E2">
      <w:pPr>
        <w:pStyle w:val="1"/>
        <w:numPr>
          <w:ilvl w:val="0"/>
          <w:numId w:val="23"/>
        </w:numPr>
        <w:spacing w:before="0" w:line="240" w:lineRule="auto"/>
        <w:ind w:left="426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F2385">
        <w:rPr>
          <w:rFonts w:ascii="Times New Roman" w:hAnsi="Times New Roman" w:cs="Times New Roman"/>
          <w:color w:val="auto"/>
          <w:sz w:val="24"/>
          <w:szCs w:val="24"/>
        </w:rPr>
        <w:t>Огневая подготовка</w:t>
      </w:r>
    </w:p>
    <w:p w:rsidR="00F1300F" w:rsidRPr="007F2385" w:rsidRDefault="00F1300F" w:rsidP="00BC67E2">
      <w:pPr>
        <w:pStyle w:val="Default"/>
        <w:ind w:left="426"/>
        <w:jc w:val="both"/>
      </w:pPr>
      <w:r w:rsidRPr="007F2385">
        <w:rPr>
          <w:i/>
        </w:rPr>
        <w:t xml:space="preserve">Теоретические занятия: </w:t>
      </w:r>
      <w:r w:rsidRPr="007F2385">
        <w:t>Огневая подготовка является одним из важнейших элементов военно-патриотического воспитания. Огневая подготовка дисциплинирует, способствует развитию исполнительности, собранности, подтянутости, выносливости, аккуратности, чувства товарищества, что формирует личность подростк</w:t>
      </w:r>
      <w:proofErr w:type="gramStart"/>
      <w:r w:rsidRPr="007F2385">
        <w:t>а-</w:t>
      </w:r>
      <w:proofErr w:type="gramEnd"/>
      <w:r w:rsidRPr="007F2385">
        <w:t xml:space="preserve"> школьника. Привитие </w:t>
      </w:r>
      <w:proofErr w:type="gramStart"/>
      <w:r w:rsidRPr="007F2385">
        <w:t>обучаемым</w:t>
      </w:r>
      <w:proofErr w:type="gramEnd"/>
      <w:r w:rsidRPr="007F2385">
        <w:t>, уверенности в своем</w:t>
      </w:r>
      <w:r w:rsidRPr="007F2385">
        <w:rPr>
          <w:spacing w:val="-3"/>
        </w:rPr>
        <w:t xml:space="preserve"> </w:t>
      </w:r>
      <w:r w:rsidRPr="007F2385">
        <w:t>оружии. Воспитание активности, решительности, самостоятельности в решении огневых задач. Огневая подготовка состоит из следующих разделов: Меры безопасности при обращении с оружием. Назначение, основные составные части АК-74. Порядок неполной сборки и разборки АК. Основы стрельбы из стрелкового оружия; Материальная часть</w:t>
      </w:r>
      <w:r w:rsidRPr="007F2385">
        <w:rPr>
          <w:spacing w:val="-4"/>
        </w:rPr>
        <w:t xml:space="preserve"> </w:t>
      </w:r>
      <w:r w:rsidRPr="007F2385">
        <w:t>оружия; Приемы и правила</w:t>
      </w:r>
      <w:r w:rsidRPr="007F2385">
        <w:rPr>
          <w:spacing w:val="-9"/>
        </w:rPr>
        <w:t xml:space="preserve"> </w:t>
      </w:r>
      <w:r w:rsidRPr="007F2385">
        <w:t>стрельбы; Наблюдение в бою и определение расстояний;</w:t>
      </w:r>
    </w:p>
    <w:p w:rsidR="008555B2" w:rsidRPr="007F2385" w:rsidRDefault="00F1300F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2385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</w:p>
    <w:p w:rsidR="008555B2" w:rsidRPr="007F2385" w:rsidRDefault="008555B2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Назначение, устройство частей и механизмов автомата.</w:t>
      </w:r>
    </w:p>
    <w:p w:rsidR="008555B2" w:rsidRPr="007F2385" w:rsidRDefault="008555B2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Контрольный осмотр автомата и подготовка его к стрельбе.</w:t>
      </w:r>
    </w:p>
    <w:p w:rsidR="008555B2" w:rsidRPr="007F2385" w:rsidRDefault="008555B2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Уход за автоматом, его хранения и сбережение</w:t>
      </w:r>
    </w:p>
    <w:p w:rsidR="008555B2" w:rsidRPr="007F2385" w:rsidRDefault="008555B2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Инструктаж по технике безопасности при обращении с оружием.</w:t>
      </w:r>
    </w:p>
    <w:p w:rsidR="008555B2" w:rsidRPr="007F2385" w:rsidRDefault="008555B2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Выполнение норматива (неполная разборка, сборка АК). </w:t>
      </w:r>
    </w:p>
    <w:p w:rsidR="008555B2" w:rsidRPr="007F2385" w:rsidRDefault="008555B2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 Выполнение стрельб из АК. Основы прицеливания. </w:t>
      </w:r>
    </w:p>
    <w:p w:rsidR="008555B2" w:rsidRPr="007F2385" w:rsidRDefault="008555B2" w:rsidP="00BC67E2">
      <w:pPr>
        <w:pStyle w:val="a3"/>
        <w:numPr>
          <w:ilvl w:val="0"/>
          <w:numId w:val="2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385">
        <w:rPr>
          <w:rFonts w:ascii="Times New Roman" w:hAnsi="Times New Roman" w:cs="Times New Roman"/>
          <w:b/>
          <w:sz w:val="24"/>
          <w:szCs w:val="24"/>
        </w:rPr>
        <w:t>Физическая подготовка</w:t>
      </w:r>
    </w:p>
    <w:p w:rsidR="008555B2" w:rsidRPr="007F2385" w:rsidRDefault="008555B2" w:rsidP="00BC67E2">
      <w:pPr>
        <w:pStyle w:val="Default"/>
        <w:ind w:left="426"/>
        <w:jc w:val="both"/>
        <w:rPr>
          <w:i/>
        </w:rPr>
      </w:pPr>
      <w:r w:rsidRPr="007F2385">
        <w:rPr>
          <w:i/>
        </w:rPr>
        <w:t>Теоретические занятия:</w:t>
      </w:r>
    </w:p>
    <w:p w:rsidR="00036625" w:rsidRPr="007F2385" w:rsidRDefault="00036625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Предупреждение травматизма.   Гигиена и закаливание. </w:t>
      </w:r>
    </w:p>
    <w:p w:rsidR="00036625" w:rsidRPr="007F2385" w:rsidRDefault="00036625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 Упражнения и игры на развитие быстроты и выносливости.</w:t>
      </w:r>
      <w:r w:rsidRPr="007F2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Ускоренное передвижение. Обучение технике бега на короткие, средние и длинные дистанции.</w:t>
      </w:r>
    </w:p>
    <w:p w:rsidR="00036625" w:rsidRPr="007F2385" w:rsidRDefault="00036625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 Упражнения и игры на развитие скоростно-силовых качеств. </w:t>
      </w:r>
      <w:r w:rsidRPr="007F2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Преодоление препятствий. Обучение выполнению приемов преодоления препятствий по условиям </w:t>
      </w:r>
    </w:p>
    <w:p w:rsidR="00036625" w:rsidRPr="007F2385" w:rsidRDefault="00036625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 Упражнения и игры на развитие ловкости и силы.</w:t>
      </w:r>
    </w:p>
    <w:p w:rsidR="00036625" w:rsidRPr="007F2385" w:rsidRDefault="00036625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 xml:space="preserve"> Командные игры.</w:t>
      </w:r>
    </w:p>
    <w:p w:rsidR="008555B2" w:rsidRPr="007F2385" w:rsidRDefault="008555B2" w:rsidP="00BC67E2">
      <w:pPr>
        <w:pStyle w:val="Default"/>
        <w:ind w:left="426"/>
        <w:jc w:val="both"/>
      </w:pPr>
      <w:r w:rsidRPr="007F2385">
        <w:t xml:space="preserve">Комплекс ГТО программно-нормативная основа физического воспитания населения. </w:t>
      </w:r>
    </w:p>
    <w:p w:rsidR="008555B2" w:rsidRPr="007F2385" w:rsidRDefault="008555B2" w:rsidP="00BC67E2">
      <w:p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7F2385">
        <w:rPr>
          <w:rFonts w:ascii="Times New Roman" w:hAnsi="Times New Roman" w:cs="Times New Roman"/>
          <w:i/>
          <w:sz w:val="24"/>
          <w:szCs w:val="24"/>
        </w:rPr>
        <w:t xml:space="preserve"> Практические занятия: </w:t>
      </w:r>
    </w:p>
    <w:p w:rsidR="008555B2" w:rsidRPr="007F2385" w:rsidRDefault="008555B2" w:rsidP="00BC67E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Передвижение  по  пересеченной  местности  в  пешем  порядке  (кроссовый  бег,  марш-броски).</w:t>
      </w:r>
    </w:p>
    <w:p w:rsidR="008555B2" w:rsidRPr="007F2385" w:rsidRDefault="008555B2" w:rsidP="00BC67E2">
      <w:p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7F2385">
        <w:rPr>
          <w:rFonts w:ascii="Times New Roman" w:hAnsi="Times New Roman" w:cs="Times New Roman"/>
          <w:sz w:val="24"/>
          <w:szCs w:val="24"/>
        </w:rPr>
        <w:t>Практические занятия</w:t>
      </w:r>
      <w:r w:rsidRPr="007F23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2385">
        <w:rPr>
          <w:rFonts w:ascii="Times New Roman" w:hAnsi="Times New Roman" w:cs="Times New Roman"/>
          <w:sz w:val="24"/>
          <w:szCs w:val="24"/>
        </w:rPr>
        <w:t>по видам программно-нормативного комплекса ГТО</w:t>
      </w:r>
    </w:p>
    <w:p w:rsidR="008555B2" w:rsidRPr="007F2385" w:rsidRDefault="008555B2" w:rsidP="00BC67E2">
      <w:pPr>
        <w:pStyle w:val="1"/>
        <w:numPr>
          <w:ilvl w:val="0"/>
          <w:numId w:val="23"/>
        </w:numPr>
        <w:spacing w:before="0" w:line="240" w:lineRule="auto"/>
        <w:ind w:left="426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F2385">
        <w:rPr>
          <w:rFonts w:ascii="Times New Roman" w:hAnsi="Times New Roman" w:cs="Times New Roman"/>
          <w:color w:val="auto"/>
          <w:sz w:val="24"/>
          <w:szCs w:val="24"/>
        </w:rPr>
        <w:t>Основы медицинской подготовки</w:t>
      </w:r>
    </w:p>
    <w:p w:rsidR="008555B2" w:rsidRPr="007F2385" w:rsidRDefault="008555B2" w:rsidP="00BC67E2">
      <w:pPr>
        <w:pStyle w:val="Default"/>
        <w:ind w:left="426"/>
        <w:jc w:val="both"/>
        <w:rPr>
          <w:i/>
        </w:rPr>
      </w:pPr>
      <w:r w:rsidRPr="007F2385">
        <w:rPr>
          <w:i/>
        </w:rPr>
        <w:t>Теоретические занятия:</w:t>
      </w:r>
      <w:r w:rsidRPr="007F2385">
        <w:t xml:space="preserve">   Оказание первой помощи при ушибах, вывихах, ожогах 1-ой степени, при отравлении химическими веществами и угарным газом, при обморожении 1-ой степени, при тепловом</w:t>
      </w:r>
      <w:r w:rsidR="007F2385" w:rsidRPr="007F2385">
        <w:t xml:space="preserve"> ударе, при пищевых отравлениях.</w:t>
      </w:r>
    </w:p>
    <w:p w:rsidR="00FB3EED" w:rsidRPr="007F2385" w:rsidRDefault="008555B2" w:rsidP="00FB3EE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7F2385">
        <w:rPr>
          <w:rFonts w:ascii="Times New Roman" w:hAnsi="Times New Roman" w:cs="Times New Roman"/>
          <w:sz w:val="24"/>
          <w:szCs w:val="24"/>
        </w:rPr>
        <w:t xml:space="preserve">:  Наложение повязок, шин.  </w:t>
      </w:r>
    </w:p>
    <w:p w:rsidR="00FB3EED" w:rsidRPr="00FB3EED" w:rsidRDefault="00FB3EED" w:rsidP="00FB3EED">
      <w:pPr>
        <w:pStyle w:val="1"/>
        <w:numPr>
          <w:ilvl w:val="0"/>
          <w:numId w:val="23"/>
        </w:numPr>
        <w:spacing w:before="0" w:line="240" w:lineRule="auto"/>
        <w:ind w:left="426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3EED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Подготовка и участие в мероприятиях детско-юношеского патриотического движения «</w:t>
      </w:r>
      <w:proofErr w:type="spellStart"/>
      <w:r w:rsidRPr="00FB3EED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Юнармия</w:t>
      </w:r>
      <w:proofErr w:type="spellEnd"/>
      <w:r w:rsidRPr="00FB3EED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»</w:t>
      </w:r>
      <w:r w:rsidRPr="00FB3E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FB3EED" w:rsidRPr="007F2385" w:rsidRDefault="00FB3EED" w:rsidP="00FB3EE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F2385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>
        <w:rPr>
          <w:rFonts w:ascii="Times New Roman" w:hAnsi="Times New Roman" w:cs="Times New Roman"/>
          <w:sz w:val="24"/>
          <w:szCs w:val="24"/>
        </w:rPr>
        <w:t>:  подготовка и участие в проводимых мероприятиях</w:t>
      </w:r>
      <w:r w:rsidRPr="007F23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2385" w:rsidRPr="007F2385" w:rsidRDefault="007F2385" w:rsidP="00BC67E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E6168" w:rsidRPr="007F2385" w:rsidRDefault="001E6168" w:rsidP="007F2385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2385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с указанием количества часов,</w:t>
      </w:r>
    </w:p>
    <w:p w:rsidR="001E6168" w:rsidRPr="007F2385" w:rsidRDefault="001E6168" w:rsidP="00F130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F2385">
        <w:rPr>
          <w:rFonts w:ascii="Times New Roman" w:eastAsia="Calibri" w:hAnsi="Times New Roman" w:cs="Times New Roman"/>
          <w:b/>
          <w:sz w:val="24"/>
          <w:szCs w:val="24"/>
        </w:rPr>
        <w:t>отводимых</w:t>
      </w:r>
      <w:proofErr w:type="gramEnd"/>
      <w:r w:rsidRPr="007F2385">
        <w:rPr>
          <w:rFonts w:ascii="Times New Roman" w:eastAsia="Calibri" w:hAnsi="Times New Roman" w:cs="Times New Roman"/>
          <w:b/>
          <w:sz w:val="24"/>
          <w:szCs w:val="24"/>
        </w:rPr>
        <w:t xml:space="preserve"> на освоение каждой темы</w:t>
      </w:r>
    </w:p>
    <w:p w:rsidR="007F2385" w:rsidRPr="007F2385" w:rsidRDefault="007F2385" w:rsidP="00F130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48" w:type="dxa"/>
        <w:tblInd w:w="392" w:type="dxa"/>
        <w:tblLayout w:type="fixed"/>
        <w:tblLook w:val="0000"/>
      </w:tblPr>
      <w:tblGrid>
        <w:gridCol w:w="709"/>
        <w:gridCol w:w="5103"/>
        <w:gridCol w:w="992"/>
        <w:gridCol w:w="850"/>
        <w:gridCol w:w="851"/>
        <w:gridCol w:w="1843"/>
      </w:tblGrid>
      <w:tr w:rsidR="001E6168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Кор-ия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Организационные формы обучения</w:t>
            </w:r>
          </w:p>
        </w:tc>
      </w:tr>
      <w:tr w:rsidR="001E6168" w:rsidRPr="007F2385" w:rsidTr="00410058">
        <w:trPr>
          <w:trHeight w:val="1"/>
        </w:trPr>
        <w:tc>
          <w:tcPr>
            <w:tcW w:w="68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6168" w:rsidRPr="007F2385" w:rsidRDefault="0063686E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1E6168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1E6168"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E6168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Воен</w:t>
            </w:r>
            <w:r w:rsidR="00F1300F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но-историческая подготовка    (5</w:t>
            </w:r>
            <w:r w:rsidR="001E6168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E6168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6168" w:rsidRPr="007F2385" w:rsidRDefault="00F1300F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Войсковые звания</w:t>
            </w: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»,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1E6168" w:rsidRPr="007F2385" w:rsidRDefault="00F1300F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1E6168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E6168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Корабельные звания</w:t>
            </w: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Государственные награды РФ</w:t>
            </w: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»;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Занятия «Великие</w:t>
            </w:r>
            <w:r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 полководцы России».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Занятие «Дни воинской славы России»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1E6168" w:rsidRPr="007F2385" w:rsidTr="00410058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1E6168" w:rsidRPr="007F2385" w:rsidRDefault="0063686E" w:rsidP="00855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1E6168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8555B2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Строевая подготовка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(11</w:t>
            </w:r>
            <w:r w:rsidR="001E6168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Строевые приемы и движения без оружия. 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Строевая стойка.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Выполнение команд «Равняйсь!», «Смирно!», «Вольно». Повороты на месте (направо, налево, кругом).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Выход из строя, подход к начальнику, возвращение в строй.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Движение строевым шагом.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  <w:lang w:val="en-US"/>
              </w:rPr>
            </w:pPr>
            <w:r w:rsidRPr="007F2385">
              <w:rPr>
                <w:sz w:val="24"/>
              </w:rPr>
              <w:t xml:space="preserve">Движение мемориальным шагом.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  <w:lang w:val="en-US"/>
              </w:rPr>
            </w:pPr>
            <w:r w:rsidRPr="007F2385">
              <w:rPr>
                <w:sz w:val="24"/>
              </w:rPr>
              <w:t xml:space="preserve">Повороты в движении.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>Выполнение воинского приветствия без оружия на месте и в движении.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Перестроение из одной шеренги в две шеренги и обратно.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Выполнение воинского приветствия в строю и в движении.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pStyle w:val="a9"/>
              <w:ind w:right="-1"/>
              <w:jc w:val="both"/>
              <w:rPr>
                <w:sz w:val="24"/>
              </w:rPr>
            </w:pPr>
            <w:r w:rsidRPr="007F2385">
              <w:rPr>
                <w:sz w:val="24"/>
              </w:rPr>
              <w:t xml:space="preserve">Строевые приемы и движение с оружием.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7F2385" w:rsidRPr="007058C8" w:rsidRDefault="0063686E" w:rsidP="00DF3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</w:t>
            </w:r>
            <w:r w:rsidR="00705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058C8" w:rsidRPr="007058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Огневая подготовка     (6 часов</w:t>
            </w:r>
            <w:r w:rsidR="007058C8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частей и механизмов автомата.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Контрольный осмотр автомата и подготовка его к стрельбе.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Уход за автоматом, его хранения и сбережение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при обращении с оружием.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норматива (неполная разборка, сборка АК).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DF3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стрельб из АК. Основы прицеливания.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7F2385" w:rsidRPr="007F2385" w:rsidRDefault="007058C8" w:rsidP="00705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</w:t>
            </w:r>
            <w:r w:rsidR="007F2385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F2385" w:rsidRPr="007F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7F2385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</w:t>
            </w:r>
            <w:r w:rsidR="00636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зическая подготовка     (27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  <w:r w:rsidR="007F2385" w:rsidRPr="007F2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036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травматизма.   Гигиена и закаливание.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31412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bookmarkStart w:id="0" w:name="_GoBack"/>
            <w:bookmarkEnd w:id="0"/>
          </w:p>
          <w:p w:rsidR="007F2385" w:rsidRPr="007F2385" w:rsidRDefault="00931412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036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Упражнения и игры на развитие быстроты и выносливости.</w:t>
            </w:r>
            <w:r w:rsidRPr="007F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Ускоренное передвижение. Обучение технике бега на короткие, средние и длинные дистанции.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A186E" w:rsidRPr="007F2385" w:rsidRDefault="008A186E" w:rsidP="00F13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F13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31412" w:rsidRDefault="00E66C7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7F2385" w:rsidRPr="007F2385" w:rsidRDefault="00931412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036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и игры на развитие скоростно-силовых качеств. </w:t>
            </w:r>
            <w:r w:rsidRPr="007F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Преодоление препятствий. Обучение выполнению приемов преодоления препятствий по условиям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A186E" w:rsidRPr="007F2385" w:rsidRDefault="008A186E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Default="00E66C7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931412" w:rsidRPr="007F2385" w:rsidRDefault="00931412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036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Упражнения и игры на развитие ловкости и силы.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A186E" w:rsidRPr="007F2385" w:rsidRDefault="008A186E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931412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C7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036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Командные игры.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8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Default="0063686E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  <w:p w:rsidR="000F7C0A" w:rsidRPr="007F2385" w:rsidRDefault="0063686E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Комплекс ГТО программно-нормативная основа физического воспитания населения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63686E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A186E" w:rsidRPr="007F2385" w:rsidRDefault="008A186E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F2385" w:rsidRPr="007F2385" w:rsidTr="00410058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63686E" w:rsidP="00705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7F2385" w:rsidRPr="007F2385">
              <w:rPr>
                <w:rFonts w:ascii="Times New Roman" w:hAnsi="Times New Roman" w:cs="Times New Roman"/>
                <w:b/>
                <w:sz w:val="24"/>
                <w:szCs w:val="24"/>
              </w:rPr>
              <w:t>5. Основы медицинской подготовки (2 часа)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63686E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ушибах, вывихах, ожогах 1-ой степени, при отравлении химическими веществами и угарным газом, при обморожении 1-ой степени, при тепловом ударе, при пищевых отравлениях.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</w:tr>
      <w:tr w:rsidR="007F2385" w:rsidRPr="007F2385" w:rsidTr="00410058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63686E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Наложение повязок, шин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F2385" w:rsidRPr="007F2385" w:rsidRDefault="007F2385" w:rsidP="00C93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B3EED" w:rsidRPr="00FB3EED" w:rsidTr="00844C63">
        <w:trPr>
          <w:trHeight w:val="1"/>
        </w:trPr>
        <w:tc>
          <w:tcPr>
            <w:tcW w:w="1034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FB3EED" w:rsidRPr="00FB3EED" w:rsidRDefault="007058C8" w:rsidP="007058C8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="00FB3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и участие в мероприятиях детско-юношеского патриотического движения «</w:t>
            </w:r>
            <w:proofErr w:type="spellStart"/>
            <w:r w:rsidR="00FB3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Юнармия</w:t>
            </w:r>
            <w:proofErr w:type="spellEnd"/>
            <w:r w:rsidR="00FB3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E66C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(17</w:t>
            </w:r>
            <w:r w:rsidR="00FB3EED" w:rsidRPr="00FB3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FB3EED" w:rsidRPr="007F2385" w:rsidTr="00844C63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736A61" w:rsidRPr="007F2385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Pr="007F2385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урока мужества. Памятные даты военной истории. Встреча с ветеранами боевых действий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B3EED" w:rsidRPr="007F2385" w:rsidTr="00844C63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736A61" w:rsidRPr="007F2385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Pr="007F2385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 «Тропа генерала»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B3EED" w:rsidRPr="007F2385" w:rsidTr="00844C63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736A61" w:rsidRPr="007F2385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Pr="007F2385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 «А ну-ка, мальчики»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FB3EED" w:rsidRPr="007F2385" w:rsidRDefault="00FB3EED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36A61" w:rsidRPr="007F2385" w:rsidTr="00844C63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736A61" w:rsidRPr="007F2385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 «А ну-ка, парни»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36A61" w:rsidRPr="007F2385" w:rsidTr="00844C63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60 61 62 63 64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FB3EED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соревновании « Открытое первенство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Восточного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биатлону 2024»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36A61" w:rsidRPr="007F2385" w:rsidTr="00844C63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65 66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Митинг, посвященный 79-годовщине Победы в ВОВ «Равнение на Победу»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38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36A61" w:rsidRPr="007F2385" w:rsidTr="00844C63">
        <w:trPr>
          <w:trHeight w:val="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Default="0063686E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E66C75" w:rsidRDefault="00E66C75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36A61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VII слёту детско-юношеского военно-патриотического движения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36A61" w:rsidRPr="007F2385" w:rsidRDefault="00E66C75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Default="00736A61" w:rsidP="00844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6A61" w:rsidRPr="007F2385" w:rsidRDefault="00736A61" w:rsidP="00844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</w:tbl>
    <w:p w:rsidR="001E6168" w:rsidRPr="007F2385" w:rsidRDefault="001E6168" w:rsidP="00F130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168" w:rsidRPr="007F2385" w:rsidRDefault="001E6168" w:rsidP="00F1300F">
      <w:pPr>
        <w:shd w:val="clear" w:color="auto" w:fill="FFFFFF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2385">
        <w:rPr>
          <w:rFonts w:ascii="Times New Roman" w:eastAsia="Calibri" w:hAnsi="Times New Roman" w:cs="Times New Roman"/>
          <w:b/>
          <w:bCs/>
          <w:sz w:val="24"/>
          <w:szCs w:val="24"/>
        </w:rPr>
        <w:t>Список литературы:</w:t>
      </w:r>
    </w:p>
    <w:p w:rsidR="001E6168" w:rsidRPr="007F2385" w:rsidRDefault="001E6168" w:rsidP="00F1300F">
      <w:pPr>
        <w:widowControl w:val="0"/>
        <w:numPr>
          <w:ilvl w:val="0"/>
          <w:numId w:val="2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b/>
          <w:bCs/>
          <w:spacing w:val="-29"/>
          <w:sz w:val="24"/>
          <w:szCs w:val="24"/>
        </w:rPr>
      </w:pPr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Воробьёв Ю.Л. «Основы безопасности жизнедеятельности» - М, </w:t>
      </w:r>
      <w:r w:rsidRPr="007F2385">
        <w:rPr>
          <w:rFonts w:ascii="Times New Roman" w:eastAsia="Calibri" w:hAnsi="Times New Roman" w:cs="Times New Roman"/>
          <w:sz w:val="24"/>
          <w:szCs w:val="24"/>
        </w:rPr>
        <w:t>2018г (5-9 класс)</w:t>
      </w:r>
    </w:p>
    <w:p w:rsidR="001E6168" w:rsidRPr="007F2385" w:rsidRDefault="001E6168" w:rsidP="00F1300F">
      <w:pPr>
        <w:widowControl w:val="0"/>
        <w:numPr>
          <w:ilvl w:val="0"/>
          <w:numId w:val="2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14"/>
          <w:sz w:val="24"/>
          <w:szCs w:val="24"/>
        </w:rPr>
      </w:pPr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Воробьёв Ю.Л. «Основы безопасности жизнедеятельности» - М, </w:t>
      </w:r>
      <w:r w:rsidRPr="007F2385">
        <w:rPr>
          <w:rFonts w:ascii="Times New Roman" w:eastAsia="Calibri" w:hAnsi="Times New Roman" w:cs="Times New Roman"/>
          <w:sz w:val="24"/>
          <w:szCs w:val="24"/>
        </w:rPr>
        <w:t>2018г (8 класс)</w:t>
      </w:r>
    </w:p>
    <w:p w:rsidR="001E6168" w:rsidRPr="007F2385" w:rsidRDefault="001E6168" w:rsidP="00F1300F">
      <w:pPr>
        <w:widowControl w:val="0"/>
        <w:numPr>
          <w:ilvl w:val="0"/>
          <w:numId w:val="2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19"/>
          <w:sz w:val="24"/>
          <w:szCs w:val="24"/>
        </w:rPr>
      </w:pPr>
      <w:r w:rsidRPr="007F2385">
        <w:rPr>
          <w:rFonts w:ascii="Times New Roman" w:eastAsia="Calibri" w:hAnsi="Times New Roman" w:cs="Times New Roman"/>
          <w:sz w:val="24"/>
          <w:szCs w:val="24"/>
        </w:rPr>
        <w:t>Выдрин И.Ф. «Начальная военная подготовка» - М, 2017г</w:t>
      </w:r>
    </w:p>
    <w:p w:rsidR="001E6168" w:rsidRPr="007F2385" w:rsidRDefault="001E6168" w:rsidP="00F1300F">
      <w:pPr>
        <w:widowControl w:val="0"/>
        <w:numPr>
          <w:ilvl w:val="0"/>
          <w:numId w:val="2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14"/>
          <w:sz w:val="24"/>
          <w:szCs w:val="24"/>
        </w:rPr>
      </w:pPr>
      <w:proofErr w:type="spellStart"/>
      <w:r w:rsidRPr="007F2385">
        <w:rPr>
          <w:rFonts w:ascii="Times New Roman" w:eastAsia="Calibri" w:hAnsi="Times New Roman" w:cs="Times New Roman"/>
          <w:sz w:val="24"/>
          <w:szCs w:val="24"/>
        </w:rPr>
        <w:t>Синяев</w:t>
      </w:r>
      <w:proofErr w:type="spellEnd"/>
      <w:r w:rsidRPr="007F2385">
        <w:rPr>
          <w:rFonts w:ascii="Times New Roman" w:eastAsia="Calibri" w:hAnsi="Times New Roman" w:cs="Times New Roman"/>
          <w:sz w:val="24"/>
          <w:szCs w:val="24"/>
        </w:rPr>
        <w:t xml:space="preserve"> А.Д. «В помощь призывнику» - М, 2017г</w:t>
      </w:r>
    </w:p>
    <w:p w:rsidR="001E6168" w:rsidRPr="007F2385" w:rsidRDefault="001E6168" w:rsidP="00F1300F">
      <w:pPr>
        <w:widowControl w:val="0"/>
        <w:numPr>
          <w:ilvl w:val="0"/>
          <w:numId w:val="2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22"/>
          <w:sz w:val="24"/>
          <w:szCs w:val="24"/>
        </w:rPr>
      </w:pPr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>Дому шин А.П. «Первые и впервые» - М, 2014г</w:t>
      </w:r>
    </w:p>
    <w:p w:rsidR="001E6168" w:rsidRPr="007F2385" w:rsidRDefault="001E6168" w:rsidP="00F1300F">
      <w:pPr>
        <w:widowControl w:val="0"/>
        <w:numPr>
          <w:ilvl w:val="0"/>
          <w:numId w:val="2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14"/>
          <w:sz w:val="24"/>
          <w:szCs w:val="24"/>
        </w:rPr>
      </w:pPr>
      <w:r w:rsidRPr="007F2385">
        <w:rPr>
          <w:rFonts w:ascii="Times New Roman" w:eastAsia="Calibri" w:hAnsi="Times New Roman" w:cs="Times New Roman"/>
          <w:sz w:val="24"/>
          <w:szCs w:val="24"/>
        </w:rPr>
        <w:t>Зырянов А.А. «Общевоинские уставы» - М, 2014г</w:t>
      </w:r>
    </w:p>
    <w:p w:rsidR="001E6168" w:rsidRPr="007F2385" w:rsidRDefault="001E6168" w:rsidP="00F1300F">
      <w:pPr>
        <w:widowControl w:val="0"/>
        <w:numPr>
          <w:ilvl w:val="0"/>
          <w:numId w:val="2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22"/>
          <w:sz w:val="24"/>
          <w:szCs w:val="24"/>
        </w:rPr>
      </w:pPr>
      <w:proofErr w:type="spellStart"/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>Лутовинов</w:t>
      </w:r>
      <w:proofErr w:type="spellEnd"/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В.И. «Подготовка учащейся молодёжи к защите </w:t>
      </w:r>
      <w:r w:rsidRPr="007F2385">
        <w:rPr>
          <w:rFonts w:ascii="Times New Roman" w:eastAsia="Calibri" w:hAnsi="Times New Roman" w:cs="Times New Roman"/>
          <w:sz w:val="24"/>
          <w:szCs w:val="24"/>
        </w:rPr>
        <w:t>Отечества и военной службе» - М, 2003г</w:t>
      </w:r>
    </w:p>
    <w:p w:rsidR="001E6168" w:rsidRPr="007F2385" w:rsidRDefault="001E6168" w:rsidP="00F1300F">
      <w:pPr>
        <w:widowControl w:val="0"/>
        <w:numPr>
          <w:ilvl w:val="0"/>
          <w:numId w:val="2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22"/>
          <w:sz w:val="24"/>
          <w:szCs w:val="24"/>
        </w:rPr>
      </w:pPr>
      <w:proofErr w:type="spellStart"/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>Махальцов</w:t>
      </w:r>
      <w:proofErr w:type="spellEnd"/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В.Д. «Проблемы патриотического воспитания: опыт, </w:t>
      </w:r>
      <w:r w:rsidRPr="007F2385">
        <w:rPr>
          <w:rFonts w:ascii="Times New Roman" w:eastAsia="Calibri" w:hAnsi="Times New Roman" w:cs="Times New Roman"/>
          <w:sz w:val="24"/>
          <w:szCs w:val="24"/>
        </w:rPr>
        <w:lastRenderedPageBreak/>
        <w:t>перспективы» - Новосибирск, 2005г</w:t>
      </w:r>
    </w:p>
    <w:p w:rsidR="001E6168" w:rsidRPr="007F2385" w:rsidRDefault="001E6168" w:rsidP="00F1300F">
      <w:pPr>
        <w:widowControl w:val="0"/>
        <w:numPr>
          <w:ilvl w:val="0"/>
          <w:numId w:val="2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19"/>
          <w:sz w:val="24"/>
          <w:szCs w:val="24"/>
        </w:rPr>
      </w:pPr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>Боярский В.И. «Партизаны и армия» - М, 2011 г</w:t>
      </w:r>
    </w:p>
    <w:p w:rsidR="001E6168" w:rsidRPr="007F2385" w:rsidRDefault="001E6168" w:rsidP="00F1300F">
      <w:pPr>
        <w:widowControl w:val="0"/>
        <w:numPr>
          <w:ilvl w:val="0"/>
          <w:numId w:val="26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23"/>
          <w:sz w:val="24"/>
          <w:szCs w:val="24"/>
        </w:rPr>
      </w:pPr>
      <w:proofErr w:type="spellStart"/>
      <w:r w:rsidRPr="007F2385">
        <w:rPr>
          <w:rFonts w:ascii="Times New Roman" w:eastAsia="Calibri" w:hAnsi="Times New Roman" w:cs="Times New Roman"/>
          <w:sz w:val="24"/>
          <w:szCs w:val="24"/>
        </w:rPr>
        <w:t>Яроцкий</w:t>
      </w:r>
      <w:proofErr w:type="spellEnd"/>
      <w:r w:rsidRPr="007F2385">
        <w:rPr>
          <w:rFonts w:ascii="Times New Roman" w:eastAsia="Calibri" w:hAnsi="Times New Roman" w:cs="Times New Roman"/>
          <w:sz w:val="24"/>
          <w:szCs w:val="24"/>
        </w:rPr>
        <w:t xml:space="preserve"> А.П. «Знай стрелковое оружие» - М, 2017г</w:t>
      </w:r>
    </w:p>
    <w:p w:rsidR="001E6168" w:rsidRPr="007F2385" w:rsidRDefault="001E6168" w:rsidP="00F1300F">
      <w:pPr>
        <w:widowControl w:val="0"/>
        <w:numPr>
          <w:ilvl w:val="0"/>
          <w:numId w:val="26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  <w:proofErr w:type="spellStart"/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>Яроцкий</w:t>
      </w:r>
      <w:proofErr w:type="spellEnd"/>
      <w:r w:rsidRPr="007F238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А.П. «Наставление по стрелковому делу. Автомат </w:t>
      </w:r>
      <w:r w:rsidRPr="007F2385">
        <w:rPr>
          <w:rFonts w:ascii="Times New Roman" w:eastAsia="Calibri" w:hAnsi="Times New Roman" w:cs="Times New Roman"/>
          <w:sz w:val="24"/>
          <w:szCs w:val="24"/>
        </w:rPr>
        <w:t>Калашникова (АК)» - М, 2017г</w:t>
      </w:r>
    </w:p>
    <w:p w:rsidR="001E6168" w:rsidRPr="007F2385" w:rsidRDefault="001E6168" w:rsidP="00F1300F">
      <w:pPr>
        <w:widowControl w:val="0"/>
        <w:numPr>
          <w:ilvl w:val="0"/>
          <w:numId w:val="26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567" w:right="1088" w:firstLine="426"/>
        <w:jc w:val="both"/>
        <w:rPr>
          <w:rFonts w:ascii="Times New Roman" w:eastAsia="Calibri" w:hAnsi="Times New Roman" w:cs="Times New Roman"/>
          <w:spacing w:val="-27"/>
          <w:sz w:val="24"/>
          <w:szCs w:val="24"/>
        </w:rPr>
      </w:pPr>
      <w:r w:rsidRPr="007F2385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Казаков Д.Ф. «Виды Вооружённых Сил Российской Федерации» - М, </w:t>
      </w:r>
      <w:r w:rsidRPr="007F2385">
        <w:rPr>
          <w:rFonts w:ascii="Times New Roman" w:eastAsia="Calibri" w:hAnsi="Times New Roman" w:cs="Times New Roman"/>
          <w:sz w:val="24"/>
          <w:szCs w:val="24"/>
        </w:rPr>
        <w:t>2017 г.</w:t>
      </w:r>
    </w:p>
    <w:p w:rsidR="00B134A3" w:rsidRPr="007F2385" w:rsidRDefault="00B134A3" w:rsidP="00F1300F">
      <w:pPr>
        <w:pStyle w:val="Default"/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410058" w:rsidRDefault="00410058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7F2385" w:rsidRDefault="007F2385" w:rsidP="00B134A3">
      <w:pPr>
        <w:pStyle w:val="Default"/>
        <w:jc w:val="center"/>
        <w:rPr>
          <w:b/>
        </w:rPr>
      </w:pPr>
    </w:p>
    <w:p w:rsidR="00CE351F" w:rsidRDefault="00CE351F" w:rsidP="003B6F9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E351F" w:rsidSect="003B6F9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EAD" w:rsidRDefault="00DF1EAD" w:rsidP="008555B2">
      <w:pPr>
        <w:spacing w:after="0" w:line="240" w:lineRule="auto"/>
      </w:pPr>
      <w:r>
        <w:separator/>
      </w:r>
    </w:p>
  </w:endnote>
  <w:endnote w:type="continuationSeparator" w:id="0">
    <w:p w:rsidR="00DF1EAD" w:rsidRDefault="00DF1EAD" w:rsidP="0085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EAD" w:rsidRDefault="00DF1EAD" w:rsidP="008555B2">
      <w:pPr>
        <w:spacing w:after="0" w:line="240" w:lineRule="auto"/>
      </w:pPr>
      <w:r>
        <w:separator/>
      </w:r>
    </w:p>
  </w:footnote>
  <w:footnote w:type="continuationSeparator" w:id="0">
    <w:p w:rsidR="00DF1EAD" w:rsidRDefault="00DF1EAD" w:rsidP="00855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1CE5"/>
    <w:multiLevelType w:val="multilevel"/>
    <w:tmpl w:val="8364F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90199"/>
    <w:multiLevelType w:val="hybridMultilevel"/>
    <w:tmpl w:val="094874E0"/>
    <w:lvl w:ilvl="0" w:tplc="484C01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15A89"/>
    <w:multiLevelType w:val="multilevel"/>
    <w:tmpl w:val="0380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D80DCC"/>
    <w:multiLevelType w:val="multilevel"/>
    <w:tmpl w:val="E200D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DE1C94"/>
    <w:multiLevelType w:val="multilevel"/>
    <w:tmpl w:val="45B82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3D2CEC"/>
    <w:multiLevelType w:val="multilevel"/>
    <w:tmpl w:val="397CD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C82EEE"/>
    <w:multiLevelType w:val="multilevel"/>
    <w:tmpl w:val="191CA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9B5DC1"/>
    <w:multiLevelType w:val="singleLevel"/>
    <w:tmpl w:val="E6387640"/>
    <w:lvl w:ilvl="0">
      <w:start w:val="10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8">
    <w:nsid w:val="1DAA351A"/>
    <w:multiLevelType w:val="multilevel"/>
    <w:tmpl w:val="B19AD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A140EA"/>
    <w:multiLevelType w:val="hybridMultilevel"/>
    <w:tmpl w:val="2B9EA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50215"/>
    <w:multiLevelType w:val="multilevel"/>
    <w:tmpl w:val="02222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624F54"/>
    <w:multiLevelType w:val="multilevel"/>
    <w:tmpl w:val="301E4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7D4A87"/>
    <w:multiLevelType w:val="multilevel"/>
    <w:tmpl w:val="B0F40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212788"/>
    <w:multiLevelType w:val="hybridMultilevel"/>
    <w:tmpl w:val="6B725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01C19"/>
    <w:multiLevelType w:val="multilevel"/>
    <w:tmpl w:val="3162D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DD2452"/>
    <w:multiLevelType w:val="multilevel"/>
    <w:tmpl w:val="2C7E2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FF5811"/>
    <w:multiLevelType w:val="multilevel"/>
    <w:tmpl w:val="BB7AD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504F3"/>
    <w:multiLevelType w:val="hybridMultilevel"/>
    <w:tmpl w:val="32E2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C32A6"/>
    <w:multiLevelType w:val="singleLevel"/>
    <w:tmpl w:val="0C5EC27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19">
    <w:nsid w:val="47525DB6"/>
    <w:multiLevelType w:val="multilevel"/>
    <w:tmpl w:val="B9A0C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0627A2"/>
    <w:multiLevelType w:val="hybridMultilevel"/>
    <w:tmpl w:val="60948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9278C"/>
    <w:multiLevelType w:val="hybridMultilevel"/>
    <w:tmpl w:val="AEEE8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532ED"/>
    <w:multiLevelType w:val="multilevel"/>
    <w:tmpl w:val="BA5C0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C0516E"/>
    <w:multiLevelType w:val="multilevel"/>
    <w:tmpl w:val="4ECC3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5531D2"/>
    <w:multiLevelType w:val="hybridMultilevel"/>
    <w:tmpl w:val="E1D09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21"/>
  </w:num>
  <w:num w:numId="4">
    <w:abstractNumId w:val="13"/>
  </w:num>
  <w:num w:numId="5">
    <w:abstractNumId w:val="9"/>
  </w:num>
  <w:num w:numId="6">
    <w:abstractNumId w:val="20"/>
  </w:num>
  <w:num w:numId="7">
    <w:abstractNumId w:val="23"/>
  </w:num>
  <w:num w:numId="8">
    <w:abstractNumId w:val="19"/>
  </w:num>
  <w:num w:numId="9">
    <w:abstractNumId w:val="0"/>
  </w:num>
  <w:num w:numId="10">
    <w:abstractNumId w:val="3"/>
  </w:num>
  <w:num w:numId="11">
    <w:abstractNumId w:val="16"/>
  </w:num>
  <w:num w:numId="12">
    <w:abstractNumId w:val="12"/>
  </w:num>
  <w:num w:numId="13">
    <w:abstractNumId w:val="6"/>
  </w:num>
  <w:num w:numId="14">
    <w:abstractNumId w:val="11"/>
  </w:num>
  <w:num w:numId="15">
    <w:abstractNumId w:val="14"/>
  </w:num>
  <w:num w:numId="16">
    <w:abstractNumId w:val="22"/>
  </w:num>
  <w:num w:numId="17">
    <w:abstractNumId w:val="15"/>
  </w:num>
  <w:num w:numId="18">
    <w:abstractNumId w:val="5"/>
  </w:num>
  <w:num w:numId="19">
    <w:abstractNumId w:val="10"/>
  </w:num>
  <w:num w:numId="20">
    <w:abstractNumId w:val="2"/>
  </w:num>
  <w:num w:numId="21">
    <w:abstractNumId w:val="4"/>
  </w:num>
  <w:num w:numId="22">
    <w:abstractNumId w:val="8"/>
  </w:num>
  <w:num w:numId="23">
    <w:abstractNumId w:val="1"/>
  </w:num>
  <w:num w:numId="24">
    <w:abstractNumId w:val="18"/>
  </w:num>
  <w:num w:numId="25">
    <w:abstractNumId w:val="18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7F4E"/>
    <w:rsid w:val="0000491A"/>
    <w:rsid w:val="00005153"/>
    <w:rsid w:val="00026DBB"/>
    <w:rsid w:val="000272B6"/>
    <w:rsid w:val="00036625"/>
    <w:rsid w:val="000F7C0A"/>
    <w:rsid w:val="00195E8A"/>
    <w:rsid w:val="001B25D7"/>
    <w:rsid w:val="001B75B0"/>
    <w:rsid w:val="001E6168"/>
    <w:rsid w:val="0030106F"/>
    <w:rsid w:val="00310DE5"/>
    <w:rsid w:val="003B6F90"/>
    <w:rsid w:val="00401229"/>
    <w:rsid w:val="004021FB"/>
    <w:rsid w:val="004056CF"/>
    <w:rsid w:val="00410058"/>
    <w:rsid w:val="004B66C5"/>
    <w:rsid w:val="004D29B0"/>
    <w:rsid w:val="00542BDB"/>
    <w:rsid w:val="005C0A74"/>
    <w:rsid w:val="006059F2"/>
    <w:rsid w:val="0063686E"/>
    <w:rsid w:val="006964C0"/>
    <w:rsid w:val="007058C8"/>
    <w:rsid w:val="00736A61"/>
    <w:rsid w:val="00766120"/>
    <w:rsid w:val="0077442B"/>
    <w:rsid w:val="007909AC"/>
    <w:rsid w:val="007F2385"/>
    <w:rsid w:val="008345F1"/>
    <w:rsid w:val="008555B2"/>
    <w:rsid w:val="00877F4E"/>
    <w:rsid w:val="00886FCB"/>
    <w:rsid w:val="008A186E"/>
    <w:rsid w:val="008B1F35"/>
    <w:rsid w:val="00904875"/>
    <w:rsid w:val="00914EA9"/>
    <w:rsid w:val="00915160"/>
    <w:rsid w:val="00931412"/>
    <w:rsid w:val="009C6D48"/>
    <w:rsid w:val="00AD3B64"/>
    <w:rsid w:val="00B134A3"/>
    <w:rsid w:val="00B44AB1"/>
    <w:rsid w:val="00BC67E2"/>
    <w:rsid w:val="00BE4026"/>
    <w:rsid w:val="00C31519"/>
    <w:rsid w:val="00C9440A"/>
    <w:rsid w:val="00CE351F"/>
    <w:rsid w:val="00DC66E2"/>
    <w:rsid w:val="00DF1EAD"/>
    <w:rsid w:val="00DF3840"/>
    <w:rsid w:val="00E2104A"/>
    <w:rsid w:val="00E4236D"/>
    <w:rsid w:val="00E66C75"/>
    <w:rsid w:val="00EA53D0"/>
    <w:rsid w:val="00EB4260"/>
    <w:rsid w:val="00EE7270"/>
    <w:rsid w:val="00F1300F"/>
    <w:rsid w:val="00FB3EED"/>
    <w:rsid w:val="00FF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60"/>
  </w:style>
  <w:style w:type="paragraph" w:styleId="1">
    <w:name w:val="heading 1"/>
    <w:basedOn w:val="a"/>
    <w:next w:val="a"/>
    <w:link w:val="10"/>
    <w:uiPriority w:val="9"/>
    <w:qFormat/>
    <w:rsid w:val="00B13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F4E"/>
    <w:pPr>
      <w:ind w:left="720"/>
      <w:contextualSpacing/>
    </w:pPr>
  </w:style>
  <w:style w:type="table" w:styleId="a4">
    <w:name w:val="Table Grid"/>
    <w:basedOn w:val="a1"/>
    <w:uiPriority w:val="59"/>
    <w:rsid w:val="00914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90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0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4021F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CE3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E351F"/>
    <w:rPr>
      <w:color w:val="0000FF"/>
      <w:u w:val="single"/>
    </w:rPr>
  </w:style>
  <w:style w:type="paragraph" w:customStyle="1" w:styleId="Default">
    <w:name w:val="Default"/>
    <w:rsid w:val="00B134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13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uiPriority w:val="99"/>
    <w:rsid w:val="00B134A3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134A3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b">
    <w:name w:val="Strong"/>
    <w:basedOn w:val="a0"/>
    <w:uiPriority w:val="22"/>
    <w:qFormat/>
    <w:rsid w:val="001E6168"/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855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555B2"/>
  </w:style>
  <w:style w:type="paragraph" w:styleId="ae">
    <w:name w:val="footer"/>
    <w:basedOn w:val="a"/>
    <w:link w:val="af"/>
    <w:uiPriority w:val="99"/>
    <w:semiHidden/>
    <w:unhideWhenUsed/>
    <w:rsid w:val="00855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555B2"/>
  </w:style>
  <w:style w:type="character" w:customStyle="1" w:styleId="a6">
    <w:name w:val="Без интервала Знак"/>
    <w:basedOn w:val="a0"/>
    <w:link w:val="a5"/>
    <w:uiPriority w:val="1"/>
    <w:rsid w:val="00DC66E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3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ЗамВР</cp:lastModifiedBy>
  <cp:revision>13</cp:revision>
  <cp:lastPrinted>2018-09-13T10:43:00Z</cp:lastPrinted>
  <dcterms:created xsi:type="dcterms:W3CDTF">2023-09-11T09:54:00Z</dcterms:created>
  <dcterms:modified xsi:type="dcterms:W3CDTF">2024-09-13T08:40:00Z</dcterms:modified>
</cp:coreProperties>
</file>