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B3" w:rsidRDefault="00BF53B3" w:rsidP="00BF53B3">
      <w:pPr>
        <w:spacing w:after="0" w:line="240" w:lineRule="auto"/>
        <w:ind w:left="120"/>
        <w:jc w:val="center"/>
        <w:rPr>
          <w:lang w:val="ru-RU"/>
        </w:rPr>
      </w:pPr>
      <w:bookmarkStart w:id="0" w:name="0fd17784-fa55-4876-b08f-b019fccb9e42"/>
      <w:bookmarkStart w:id="1" w:name="block-375122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53B3" w:rsidRDefault="00BF53B3" w:rsidP="00BF53B3">
      <w:pPr>
        <w:spacing w:after="0" w:line="240" w:lineRule="auto"/>
        <w:ind w:left="120"/>
        <w:jc w:val="center"/>
        <w:rPr>
          <w:lang w:val="ru-RU"/>
        </w:rPr>
      </w:pPr>
      <w:bookmarkStart w:id="2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53B3" w:rsidRDefault="00BF53B3" w:rsidP="00BF53B3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  <w:bookmarkStart w:id="3" w:name="a4973ee1-7119-49dd-ab64-b9ca30404961"/>
      <w:bookmarkEnd w:id="3"/>
    </w:p>
    <w:p w:rsidR="00BF53B3" w:rsidRDefault="00BF53B3" w:rsidP="00BF53B3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  <w:r w:rsidRPr="00DB74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65pt;margin-top:12.2pt;width:217.1pt;height:102.45pt;z-index:251658240;mso-height-percent:200;mso-height-percent:200;mso-width-relative:margin;mso-height-relative:margin" stroked="f">
            <v:textbox style="mso-fit-shape-to-text:t">
              <w:txbxContent>
                <w:p w:rsidR="00BF53B3" w:rsidRDefault="00BF53B3" w:rsidP="00BF53B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BF53B3" w:rsidRDefault="00BF53B3" w:rsidP="00BF53B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  <w:t xml:space="preserve">                           Л.В. Ушакова</w:t>
                  </w:r>
                </w:p>
                <w:p w:rsidR="00BF53B3" w:rsidRDefault="00BF53B3" w:rsidP="00BF53B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  <w:r w:rsidRPr="00DB74DC">
        <w:pict>
          <v:shape id="_x0000_s1027" type="#_x0000_t202" style="position:absolute;left:0;text-align:left;margin-left:32.35pt;margin-top:20.5pt;width:230.3pt;height:59.7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BF53B3" w:rsidRDefault="00BF53B3" w:rsidP="00BF53B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BF53B3" w:rsidRDefault="00BF53B3" w:rsidP="00BF53B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BF53B3" w:rsidRDefault="00BF53B3" w:rsidP="00BF53B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2A46C7" w:rsidRDefault="002A46C7">
      <w:pPr>
        <w:spacing w:after="0"/>
        <w:ind w:left="120"/>
        <w:rPr>
          <w:lang w:val="ru-RU"/>
        </w:rPr>
      </w:pPr>
    </w:p>
    <w:p w:rsidR="002A46C7" w:rsidRDefault="002A46C7">
      <w:pPr>
        <w:spacing w:after="0"/>
        <w:ind w:left="120"/>
        <w:rPr>
          <w:lang w:val="ru-RU"/>
        </w:rPr>
      </w:pPr>
    </w:p>
    <w:p w:rsidR="002A46C7" w:rsidRDefault="002A46C7">
      <w:pPr>
        <w:spacing w:after="0"/>
        <w:ind w:left="120"/>
        <w:rPr>
          <w:lang w:val="ru-RU"/>
        </w:rPr>
      </w:pPr>
    </w:p>
    <w:p w:rsidR="00BF53B3" w:rsidRDefault="00BF53B3">
      <w:pPr>
        <w:spacing w:after="0"/>
        <w:ind w:left="120"/>
        <w:rPr>
          <w:lang w:val="ru-RU"/>
        </w:rPr>
      </w:pPr>
    </w:p>
    <w:p w:rsidR="00BF53B3" w:rsidRDefault="00BF53B3">
      <w:pPr>
        <w:spacing w:after="0"/>
        <w:ind w:left="120"/>
        <w:rPr>
          <w:lang w:val="ru-RU"/>
        </w:rPr>
      </w:pPr>
    </w:p>
    <w:p w:rsidR="00BF53B3" w:rsidRDefault="00BF53B3">
      <w:pPr>
        <w:spacing w:after="0"/>
        <w:ind w:left="120"/>
        <w:rPr>
          <w:lang w:val="ru-RU"/>
        </w:rPr>
      </w:pPr>
    </w:p>
    <w:p w:rsidR="002A46C7" w:rsidRDefault="002A46C7">
      <w:pPr>
        <w:spacing w:after="0"/>
        <w:ind w:left="120"/>
        <w:rPr>
          <w:lang w:val="ru-RU"/>
        </w:rPr>
      </w:pPr>
    </w:p>
    <w:p w:rsidR="002A46C7" w:rsidRDefault="002A46C7" w:rsidP="007E59BE">
      <w:pPr>
        <w:spacing w:after="0"/>
        <w:ind w:left="120"/>
        <w:rPr>
          <w:lang w:val="ru-RU"/>
        </w:rPr>
      </w:pPr>
    </w:p>
    <w:p w:rsidR="002A46C7" w:rsidRDefault="00587254" w:rsidP="007E59B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59BE" w:rsidRDefault="00587254" w:rsidP="007E59B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2A46C7" w:rsidRDefault="00587254" w:rsidP="007E59B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«ИНОСТРАННЫЙ ЯЗЫК (НЕМЕЦКИЙ)»</w:t>
      </w:r>
    </w:p>
    <w:p w:rsidR="002A46C7" w:rsidRDefault="00587254" w:rsidP="007E59B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АДАПТИРОВАННОЙ ОСНОВНОЙ ОБРАЗОВАТЕЛЬНОЙ ПРОГРАММЫ ОСНОВНОГО ОБЩЕГО ОБРАЗОВАНИЯ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С ЗАДЕРЖКОЙ ПСИХИЧЕСКОГО РАЗВИТИЯ</w:t>
      </w:r>
    </w:p>
    <w:p w:rsidR="007E59BE" w:rsidRDefault="007E59BE" w:rsidP="007E59B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A46C7" w:rsidRDefault="00587254" w:rsidP="007E59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2-4 класса </w:t>
      </w: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BF53B3" w:rsidRDefault="00BF53B3">
      <w:pPr>
        <w:spacing w:after="0"/>
        <w:ind w:left="120"/>
        <w:jc w:val="center"/>
        <w:rPr>
          <w:lang w:val="ru-RU"/>
        </w:rPr>
      </w:pPr>
    </w:p>
    <w:p w:rsidR="00BF53B3" w:rsidRDefault="00BF53B3">
      <w:pPr>
        <w:spacing w:after="0"/>
        <w:ind w:left="120"/>
        <w:jc w:val="center"/>
        <w:rPr>
          <w:lang w:val="ru-RU"/>
        </w:rPr>
      </w:pPr>
    </w:p>
    <w:p w:rsidR="00BF53B3" w:rsidRDefault="00BF53B3">
      <w:pPr>
        <w:spacing w:after="0"/>
        <w:ind w:left="120"/>
        <w:jc w:val="center"/>
        <w:rPr>
          <w:lang w:val="ru-RU"/>
        </w:rPr>
      </w:pPr>
    </w:p>
    <w:p w:rsidR="00BF53B3" w:rsidRDefault="00BF53B3">
      <w:pPr>
        <w:spacing w:after="0"/>
        <w:ind w:left="120"/>
        <w:jc w:val="center"/>
        <w:rPr>
          <w:lang w:val="ru-RU"/>
        </w:rPr>
      </w:pPr>
    </w:p>
    <w:p w:rsidR="00BF53B3" w:rsidRDefault="00BF53B3">
      <w:pPr>
        <w:spacing w:after="0"/>
        <w:ind w:left="120"/>
        <w:jc w:val="center"/>
        <w:rPr>
          <w:lang w:val="ru-RU"/>
        </w:rPr>
      </w:pPr>
    </w:p>
    <w:p w:rsidR="007E59BE" w:rsidRDefault="007E59BE">
      <w:pPr>
        <w:spacing w:after="0"/>
        <w:ind w:left="120"/>
        <w:jc w:val="center"/>
        <w:rPr>
          <w:lang w:val="ru-RU"/>
        </w:rPr>
      </w:pP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2A46C7" w:rsidRDefault="002A46C7">
      <w:pPr>
        <w:spacing w:after="0"/>
        <w:ind w:left="120"/>
        <w:jc w:val="center"/>
        <w:rPr>
          <w:lang w:val="ru-RU"/>
        </w:rPr>
      </w:pPr>
    </w:p>
    <w:p w:rsidR="002A46C7" w:rsidRDefault="0058725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Восточный, 2024</w:t>
      </w:r>
    </w:p>
    <w:p w:rsidR="002A46C7" w:rsidRDefault="002A46C7">
      <w:pPr>
        <w:spacing w:after="0"/>
        <w:rPr>
          <w:lang w:val="ru-RU"/>
        </w:rPr>
        <w:sectPr w:rsidR="002A46C7">
          <w:pgSz w:w="11906" w:h="16383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pStyle w:val="a9"/>
        <w:ind w:left="0" w:right="410" w:firstLine="567"/>
        <w:rPr>
          <w:b/>
        </w:rPr>
      </w:pPr>
      <w:r>
        <w:rPr>
          <w:b/>
        </w:rPr>
        <w:lastRenderedPageBreak/>
        <w:t>Пояснительная записка</w:t>
      </w:r>
    </w:p>
    <w:p w:rsidR="007E59BE" w:rsidRDefault="007E59BE">
      <w:pPr>
        <w:pStyle w:val="a9"/>
        <w:ind w:left="0" w:right="410" w:firstLine="567"/>
        <w:rPr>
          <w:b/>
        </w:rPr>
      </w:pPr>
    </w:p>
    <w:p w:rsidR="002A46C7" w:rsidRDefault="00587254" w:rsidP="007E59BE">
      <w:pPr>
        <w:pStyle w:val="a9"/>
        <w:ind w:left="0" w:right="-1" w:firstLine="567"/>
      </w:pPr>
      <w:r>
        <w:rPr>
          <w:b/>
        </w:rPr>
        <w:t xml:space="preserve"> </w:t>
      </w:r>
      <w:proofErr w:type="gramStart"/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4"/>
        </w:rPr>
        <w:t xml:space="preserve"> </w:t>
      </w:r>
      <w:r>
        <w:t>языку (немецкому)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 xml:space="preserve">с </w:t>
      </w:r>
      <w:r>
        <w:rPr>
          <w:spacing w:val="-67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proofErr w:type="spellStart"/>
      <w:r>
        <w:t>рег</w:t>
      </w:r>
      <w:proofErr w:type="spellEnd"/>
      <w:r>
        <w:t>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 </w:t>
      </w:r>
      <w:r>
        <w:t>адаптированной основной образовательной программы начального общего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задержкой</w:t>
      </w:r>
      <w:r>
        <w:rPr>
          <w:spacing w:val="-16"/>
        </w:rPr>
        <w:t xml:space="preserve"> </w:t>
      </w:r>
      <w:r>
        <w:t>психического</w:t>
      </w:r>
      <w:proofErr w:type="gramEnd"/>
      <w:r>
        <w:rPr>
          <w:spacing w:val="-16"/>
        </w:rPr>
        <w:t xml:space="preserve"> </w:t>
      </w:r>
      <w:proofErr w:type="gramStart"/>
      <w:r>
        <w:t>развития</w:t>
      </w:r>
      <w:r>
        <w:rPr>
          <w:spacing w:val="-11"/>
        </w:rPr>
        <w:t xml:space="preserve"> </w:t>
      </w:r>
      <w:r>
        <w:t>(одобренной</w:t>
      </w:r>
      <w:r>
        <w:rPr>
          <w:spacing w:val="-68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ФУМО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(протокол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марта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№</w:t>
      </w:r>
      <w:r>
        <w:rPr>
          <w:spacing w:val="-67"/>
        </w:rPr>
        <w:t xml:space="preserve"> </w:t>
      </w:r>
      <w:r>
        <w:t>1/22))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ЗПР),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 общего образования «Иностранный язык (немецкий)», Концепции преподавания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 (немецкого),</w:t>
      </w:r>
      <w:r w:rsidR="007E59BE">
        <w:rPr>
          <w:spacing w:val="1"/>
        </w:rPr>
        <w:t xml:space="preserve"> </w:t>
      </w:r>
      <w:r>
        <w:t>программы воспитания, с учетом распределенных по классам проверяемых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7"/>
        </w:rPr>
        <w:t xml:space="preserve"> началь</w:t>
      </w:r>
      <w:r>
        <w:t>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 развития.</w:t>
      </w:r>
      <w:proofErr w:type="gramEnd"/>
    </w:p>
    <w:p w:rsidR="002A46C7" w:rsidRDefault="0058725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программы по немецкому языку включают личностные,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2A46C7" w:rsidRDefault="002A46C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A46C7" w:rsidRDefault="00587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«ИНОСТРАННЫЙ ЯЗЫК (НЕМЕЦКИЙ)»</w:t>
      </w:r>
    </w:p>
    <w:p w:rsidR="002A46C7" w:rsidRDefault="002A46C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Иностранный язык (далее ИЯ) наряду с русским языком входит в предметную область «филология». В настоящее время обучение ИЯ рассматривается как одно из приоритетных направлений модернизации современного школьного образования. Коренным образом изменился социальный статус «иностранного языка» как учебного предмета. Глобализация,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поликультурность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информатизация, взаимозависимость стран и культур, расширение возможностей международного и межкультурного общения, необходимость интеграции в мировое сообщество привели к возрастанию роли иностранного языка в жизни личности, общества и государства.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ИЯ является важнейшим средством воспитательного воздействия на личность. Будучи частью, инструментом культуры, ИЯ формирует личность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 Школьники овладевают рациональными приемами изучения ИЯ и универсальными учебными действиями (УУД): пользоваться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информационнообразовательной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среде и т.д. Изучение ИЯ вносит заметный вклад в культуру умственного труда. «Иностранный язык» как учебный предмет готовит учеников с ОВЗ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</w:t>
      </w:r>
    </w:p>
    <w:p w:rsidR="002A46C7" w:rsidRDefault="00587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«ИНОСТРАННЫЙ ЯЗЫК (НЕМЕЦКИЙ)»</w:t>
      </w:r>
    </w:p>
    <w:p w:rsidR="002A46C7" w:rsidRDefault="002A46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Основные цели и задачи обучения немецкому языку детей с ЗПР в начальной школе направлено на формирование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обучающихся: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первоначального представления о роли и значимости ИЯ в жизни современного человека и поликультурного мира, приобретение начального опыта использования ИЯ как средства межкультурного общения, нового инструмента познания мира и культуры других народов;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основ активной жизненной позиции. Младшие школьники должны иметь возможность обсуждать актуальные события из жизни, свои собственные поступки и поступки своих 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 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 устной (говорение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 и письменной (чтение и письмо).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 обучающихся с ЗПР расширится лингвистический кругозор, они получат общее представление о строе изучаемого языка и его основных отличиях от родного языка, основ коммуникативной культуры.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Обучающиеся с ЗПР научатся ставить и решать коммуникативные задачи, адекватно использовать имеющиеся речевые и неречевые средства общения,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соблюдать речевой этикет, быть вежливыми и доброжелательными речевыми партнерами;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более глубокого осознания особенностей культуры своего народа;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- способности представлять в элементарной форме на ИЯ родную культуру в письменной и устной формах общения; </w:t>
      </w:r>
      <w:proofErr w:type="gramEnd"/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НЯ на следующей ступени образования.   Актуальность программы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определяется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прежде всего тем, что обучающиеся с ЗПР в силу своих индивидуальных психофизических особенностей не могут освоить Программу по немецкому языку в соответствии с требованиями федерального государственного образовательного стандарта, предъявляемого к обучающимся общеобразовательных школ, так как испытывают затруднения при чтении, не могут выделить главное в информации, затрудняются при анализе, сравнении, обобщении, систематизации, обладают неустойчивым вниманием, обладают бедным словарным запасом, нарушены фонематический слух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графоматорные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навыки. </w:t>
      </w:r>
    </w:p>
    <w:p w:rsidR="002A46C7" w:rsidRDefault="00587254" w:rsidP="007E59BE">
      <w:pPr>
        <w:pStyle w:val="11"/>
        <w:spacing w:line="240" w:lineRule="auto"/>
        <w:ind w:left="112"/>
        <w:jc w:val="both"/>
      </w:pPr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</w:p>
    <w:p w:rsidR="002A46C7" w:rsidRDefault="00587254" w:rsidP="007E59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Обучающиеся с ЗПР работают на уровне репродуктивного восприятия, основой при обучении является пассивное механическое запоминание изучаемого материала, таким детям с трудом даются отдельные приемы умственной деятельности, овладение интеллектуальными умениями.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Однако на современном этапе школа призвана создать образовательную среду и условия, позволяющие детям с ограниченными возможностями получить качественное образование по немецкому языку, подготовить разносторонне развитую личность, обладающую коммуникативной, языковой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культуроведческой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компетенциями, способную использовать полученные знания для успешной социализации, дальнейшего образования и трудовой деятельности.</w:t>
      </w:r>
      <w:proofErr w:type="gramEnd"/>
    </w:p>
    <w:p w:rsidR="002A46C7" w:rsidRDefault="00587254" w:rsidP="007E59BE">
      <w:pPr>
        <w:spacing w:before="72" w:after="0" w:line="256" w:lineRule="auto"/>
        <w:ind w:left="112" w:right="-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ЗПР, обусловленные</w:t>
      </w:r>
      <w:r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особыми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образовательными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потребностями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обеспечивающие осмысленное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освоение содержания образования по предмету «Иностранный </w:t>
      </w:r>
      <w:r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язык (немецкий)»</w:t>
      </w:r>
    </w:p>
    <w:p w:rsidR="002A46C7" w:rsidRDefault="00587254" w:rsidP="007E59BE">
      <w:pPr>
        <w:pStyle w:val="a9"/>
        <w:spacing w:before="118"/>
        <w:ind w:left="0" w:right="410" w:firstLine="0"/>
      </w:pPr>
      <w:r>
        <w:t xml:space="preserve">  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rPr>
          <w:spacing w:val="-1"/>
        </w:rPr>
        <w:t>немецкого</w:t>
      </w:r>
      <w:r>
        <w:rPr>
          <w:spacing w:val="-14"/>
        </w:rPr>
        <w:t xml:space="preserve"> </w:t>
      </w:r>
      <w:r>
        <w:rPr>
          <w:spacing w:val="-1"/>
        </w:rPr>
        <w:t>языка</w:t>
      </w:r>
      <w:r>
        <w:rPr>
          <w:spacing w:val="-18"/>
        </w:rPr>
        <w:t xml:space="preserve"> </w:t>
      </w:r>
      <w:r>
        <w:rPr>
          <w:spacing w:val="-1"/>
        </w:rPr>
        <w:t>определяется</w:t>
      </w:r>
      <w:r>
        <w:rPr>
          <w:spacing w:val="-14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особыми</w:t>
      </w:r>
      <w:r>
        <w:rPr>
          <w:spacing w:val="-14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proofErr w:type="gramStart"/>
      <w:r>
        <w:t>Учитывая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следует</w:t>
      </w:r>
      <w:proofErr w:type="gramEnd"/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совершенствованию фонематических процессов. Также важным является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формулировок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семантическому</w:t>
      </w:r>
      <w:r>
        <w:rPr>
          <w:spacing w:val="1"/>
        </w:rPr>
        <w:t xml:space="preserve"> </w:t>
      </w:r>
      <w:r>
        <w:rPr>
          <w:spacing w:val="-1"/>
        </w:rPr>
        <w:t>оформлению;</w:t>
      </w:r>
      <w:r>
        <w:rPr>
          <w:spacing w:val="-17"/>
        </w:rPr>
        <w:t xml:space="preserve"> </w:t>
      </w:r>
      <w:r>
        <w:rPr>
          <w:spacing w:val="-1"/>
        </w:rPr>
        <w:t>упрощение</w:t>
      </w:r>
      <w:r>
        <w:rPr>
          <w:spacing w:val="-18"/>
        </w:rPr>
        <w:t xml:space="preserve"> </w:t>
      </w:r>
      <w:proofErr w:type="spellStart"/>
      <w:r>
        <w:t>многозвеньевых</w:t>
      </w:r>
      <w:proofErr w:type="spellEnd"/>
      <w:r>
        <w:rPr>
          <w:spacing w:val="-17"/>
        </w:rPr>
        <w:t xml:space="preserve"> </w:t>
      </w:r>
      <w:r>
        <w:t>инструкций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r>
        <w:t>деления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задающие</w:t>
      </w:r>
      <w:r>
        <w:rPr>
          <w:spacing w:val="1"/>
        </w:rPr>
        <w:t xml:space="preserve"> </w:t>
      </w:r>
      <w:proofErr w:type="spellStart"/>
      <w:r>
        <w:t>поэтапность</w:t>
      </w:r>
      <w:proofErr w:type="spellEnd"/>
      <w:r>
        <w:t xml:space="preserve"> (</w:t>
      </w:r>
      <w:proofErr w:type="spellStart"/>
      <w:r>
        <w:t>пошаговость</w:t>
      </w:r>
      <w:proofErr w:type="spellEnd"/>
      <w:r>
        <w:t>)</w:t>
      </w:r>
      <w:r>
        <w:rPr>
          <w:spacing w:val="1"/>
        </w:rPr>
        <w:t xml:space="preserve"> </w:t>
      </w:r>
      <w:r>
        <w:t xml:space="preserve">выполнения задания; специальное </w:t>
      </w:r>
      <w:proofErr w:type="spellStart"/>
      <w:r>
        <w:t>адаптирование</w:t>
      </w:r>
      <w:proofErr w:type="spellEnd"/>
      <w:r>
        <w:t xml:space="preserve"> текста задания с учетом</w:t>
      </w:r>
      <w:r>
        <w:rPr>
          <w:spacing w:val="1"/>
        </w:rPr>
        <w:t xml:space="preserve"> </w:t>
      </w:r>
      <w:r>
        <w:t>индивидуальных трудностей обучающихся с</w:t>
      </w:r>
      <w:r>
        <w:rPr>
          <w:spacing w:val="-4"/>
        </w:rPr>
        <w:t xml:space="preserve"> </w:t>
      </w:r>
      <w:r>
        <w:t>ЗПР.</w:t>
      </w:r>
    </w:p>
    <w:p w:rsidR="002A46C7" w:rsidRDefault="00587254" w:rsidP="007E59BE">
      <w:pPr>
        <w:pStyle w:val="a9"/>
        <w:ind w:left="0" w:right="416" w:firstLine="0"/>
      </w:pPr>
      <w:r>
        <w:t xml:space="preserve">Необходимо </w:t>
      </w:r>
      <w:proofErr w:type="gramStart"/>
      <w:r>
        <w:t>мотивировать обучающихся обращаться</w:t>
      </w:r>
      <w:proofErr w:type="gramEnd"/>
      <w:r>
        <w:t xml:space="preserve"> к 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затруднений,</w:t>
      </w:r>
      <w:r>
        <w:rPr>
          <w:spacing w:val="1"/>
        </w:rPr>
        <w:t xml:space="preserve"> </w:t>
      </w:r>
      <w:r>
        <w:t>упражнять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результативно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опоры,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визуализацию.</w:t>
      </w:r>
    </w:p>
    <w:p w:rsidR="002A46C7" w:rsidRDefault="00587254" w:rsidP="007E59BE">
      <w:pPr>
        <w:pStyle w:val="a9"/>
        <w:ind w:left="0" w:right="409" w:firstLine="0"/>
      </w:pPr>
      <w:r>
        <w:t xml:space="preserve">  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2"/>
        </w:rPr>
        <w:t xml:space="preserve"> </w:t>
      </w:r>
      <w:r>
        <w:t>специфичные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ЗПР:</w:t>
      </w:r>
      <w:r>
        <w:rPr>
          <w:spacing w:val="14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алгоритм;</w:t>
      </w:r>
      <w:r>
        <w:rPr>
          <w:spacing w:val="-8"/>
        </w:rPr>
        <w:t xml:space="preserve"> </w:t>
      </w:r>
      <w:r>
        <w:t>«</w:t>
      </w:r>
      <w:proofErr w:type="spellStart"/>
      <w:r>
        <w:t>пошаговость</w:t>
      </w:r>
      <w:proofErr w:type="spellEnd"/>
      <w:r>
        <w:t>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дополнительной визуальной опоры (планы, образцы, опорные таблицы),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мнестических</w:t>
      </w:r>
      <w:proofErr w:type="spellEnd"/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(наглядных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шаблонов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заданий).</w:t>
      </w:r>
    </w:p>
    <w:p w:rsidR="002A46C7" w:rsidRDefault="002A46C7" w:rsidP="007E59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A46C7" w:rsidRDefault="00587254" w:rsidP="007E59B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«ИНОСТРАННЫЙ ЯЗЫК» В УЧЕБНОМ ПЛАНЕ</w:t>
      </w:r>
    </w:p>
    <w:p w:rsidR="002A46C7" w:rsidRDefault="002A46C7" w:rsidP="007E59B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46C7" w:rsidRDefault="00587254" w:rsidP="007E59B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ФГОС НОО учебный предмет «Иностранный язык (немецкий)» входит в предметную область «Филология» и является обязательным для изучения. Общее число часов, отведенных на изучение немецкого языка, составляет 204 часа: во 2 классе –  68 часов (2 часа в неделю), в 3 классе – 68 часов (2 часа в неделю), в 4 классе – 68 часов (2 часа в неделю).</w:t>
      </w:r>
    </w:p>
    <w:p w:rsidR="002A46C7" w:rsidRDefault="00587254" w:rsidP="007E59B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A46C7" w:rsidRDefault="00587254" w:rsidP="007E59BE">
      <w:pPr>
        <w:pStyle w:val="af0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Описание ценностных ориентиров учебного предмета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 обучения немецкому языку во 2-4 классах характеризуется личностной  ориентацией языкового образования, реализацией всех основных современных подходов, входящих в личностно-ориентированную парадигму образования: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коммуникативного,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социокультурного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/межкультурного (обеспечивающего диалог культур),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средоориентированного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подходов. Личностная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ориентация образования стала возможной, как известно, благодаря общественно-политическим, экономическим, социальным преобразованиям, произошедшим в нашей стране в последние десятилетия ХХ и начале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XI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века. Сменились ценностные ориентиры, и в качестве самой большой ценности в соответствии с провозглашёнными принципами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демократизации общества признаётся свободная, развитая и образованная личность, способная жить и творить в условиях постоянно меняющегося мира.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Переход к постиндустриальному, информационному обществу требует разностороннего развития личности человека, в том числе его коммуникативных способностей, облегчающих вхождение в мировое сообщество и позволяющих успешно функционировать в нём. Поэтому роль владения иностранным языком, в том числе немецким, здесь трудно переоценить. Не случайно обучение иностранным языкам официально рассматривается как одно из приоритетных направлений в модернизации современной школы</w:t>
      </w:r>
    </w:p>
    <w:p w:rsidR="002A46C7" w:rsidRDefault="00587254" w:rsidP="007E59BE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УЧЕБНОГО ПРЕДМЕТА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по немецкому языку разработана на основе требований к результатам освоения основной образовательной программы с учётом основных направлений программ, включённых в структуру основной образовательной программы школы.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освоения учебного предмета: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коммуникативной сфере: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языковые представления и навыки (фонетические, орфографические, лексические и грамматические);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аудиотекстов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видеофрагментов на знакомом учащимся языковом материале);</w:t>
      </w:r>
      <w:proofErr w:type="gramEnd"/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чтение (восприятие текстов с разной глубиной понимания ограниченного объёма, соответствующих изученному тематическому материалу и интересам учащихся с соблюдением правил чтения и осмысленного интонирования);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социокультурная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осведомлённость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немецкоговорящие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страны, литературные персонажи, сказки народов мира, детский фольклор, песни, нормы поведения, правила вежливости и речевой этикет).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познавательной сфере: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элементарных системных языковых представлений об изучаемом языке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звуко-буквенный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выполнять задания по усвоенному образцу, включая составление собственных диалогических и монологических высказываний по изученной тематике;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перенос умений работы с русскоязычным текстом на задания с текстом на немецком языке, предполагающие прогнозирование содержания текста по заголовку и изображениям, выражение своего отношения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прочитанному, дополнение содержания текста собственными идеями в элементарных предложениях;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использовать учебно-справочный материал в виде словарей, таблиц и схем для выполнения заданий разного типа;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осуществлять самооценку выполненных учебных заданий и подводить итоги усвоенным знаниям на основе заданий для самоконтроля.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ценностно-ориентационной сфере: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эстетической сфере: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знакомство с образцами родной и зарубежной детской литературы, поэзии, фольклора и народного литературного творчества;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эстетического вкуса в восприятии фрагментов родной и зарубежной детской литературы, стихов, песен и иллюстраций;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трудовой сфере: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сохранять цели познавательной деятельности и следовать её задачам при усвоении программного учебного материала и в самостоятельном учении;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пользоваться доступными возрасту современными учебными технологиями, включая ИКТ, для повышения эффективности своего учебного труда;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 освоения учебного предмета: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освоение социальной роли обучающегося, развитие мотивов учебной деятельности и формирование личностного смысла учения;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самостоятельности и личной ответственности за свои поступки, в том числе в процессе учения;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целостного, социально ориентированного взгляда на мир в его органичном единстве и разнообразии природы,  культур и религий;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начальными навыками адаптации в динамично изменяющемся и развивающемся мире;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уважительного отношения к иному мнению, истории и культуре других народов;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эстетических потребностей, ценностей и чувств;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сотрудничества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способностью принимать и сохранять цели и задачи учебной деятельности, поиска средств её осуществления; </w:t>
      </w:r>
    </w:p>
    <w:p w:rsidR="002A46C7" w:rsidRDefault="002A46C7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освоение способов решения проблем творческого и поискового характера;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 реализации; определять наиболее эффективные способы достижения результата;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освоение начальных форм рефлексии (самоконтроля, самоанализа,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самооценки);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знаково-символических сре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навыками смыслового чтения текстов различных стилей и жанров в соответствии с целями и задачами обучения на доступном младшим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школьникам уровне; осознанное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конструктивно разрешать конфликты посредством учёта интересов сторон и сотрудничества;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базовыми предметными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межпредметными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понятиями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отражающими существенные связи и отношения между объектами и процессами;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работать в материальной и информационной среде начального общего образования (в том числе с учебными моделями).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Предметное содержание речи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начальной школы и включает следующие темы: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Знакомство (с одноклассниками, учителем, персонажем детских произведений: имя, возраст, место жительства).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Приветствие, прощание (с использованием типичных фраз речевого этикета). Я и моя семья. Члены семьи, их имена, возраст, внешность, черты характера, увлечения/хобби. Мир моих увлечений. Мои любимые занятия. Мои любимые сказки. Я и мои друзья.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Любимое домашнее животное: имя, возраст, цвет, размер, характер, что умеет делать.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Моя школа. Учебные занятия на уроках. Мир вокруг меня. Природа. Любимое время года. Погода. Страна/страны изучаемого языка и родная страна. 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немецком языке (рифмовки, стихи, песни, сказки).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Некоторые формы речевого и неречевого этикета стран изучаемого языка в ряде ситуаций общения (в школе, во время совместной игры, в магазине). </w:t>
      </w:r>
    </w:p>
    <w:p w:rsidR="002A46C7" w:rsidRDefault="00587254" w:rsidP="007E59BE">
      <w:pPr>
        <w:pStyle w:val="af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Коммуникативные умения </w:t>
      </w:r>
      <w:r>
        <w:rPr>
          <w:rFonts w:ascii="Times New Roman" w:hAnsi="Times New Roman"/>
          <w:sz w:val="28"/>
          <w:szCs w:val="28"/>
        </w:rPr>
        <w:t>по видам речевой деятельности.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 русле говорения: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1. Диалогическая форма: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Уметь вести: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этикетные диалоги в типичных ситуациях бытового, учебно-трудового и межкультурного общения;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диалог-расспрос (запрос информации и ответ на него);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диалог-побуждение к действию. </w:t>
      </w:r>
    </w:p>
    <w:p w:rsidR="002A46C7" w:rsidRDefault="00587254" w:rsidP="007E59BE">
      <w:pPr>
        <w:pStyle w:val="af0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Монологическая форма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Уметь пользоваться: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основными коммуникативными типами речи: описание, сообщение, рассказ, характеристика (персонажей).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русле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аудирования</w:t>
      </w:r>
      <w:proofErr w:type="spellEnd"/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Воспринимать на слух и понимать: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речь учителя и одноклассников в процессе общения на уроке;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небольшие доступные тексты в аудиозаписи, построенные на изученном языковом материале.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В русле чтения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Читать: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вслух небольшие тексты, построенные на изученном языковом материале;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 русле письма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Владеть: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техникой письма (графикой, каллиграфией, орфографией);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основами письменной речи: писать с опорой на образец поздравление с праздником, короткое личное письмо.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Языковые средства и навыки пользования 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Графика, каллиграфия, орфография.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Все буквы немецкого алфавита.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Звуко-буквенные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соответствия. Основные буквосочетания. Основные правила чтения и орфографии. Написание наиболее употребительных слов, вошедших в активный словарь.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Фонетическая сторона речи.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Отсутствие ударения на служебных словах (артиклях, союзах, предлогах). Членение предложения на смысловые группы. Ритмико-интонационные особенности повествовательного, побудительного и вопросительного предложений. Интонация перечисления.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Лексическая сторона речи.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Лексические единицы, обслуживающие ситуации общения в пределах тематики 2 класса для двустороннего (рецептивного и продуктивного) усвоения.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немецкоговорящих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стран. Интернациональные слова. Начальные представления о способах словообразования: суффиксация (-</w:t>
      </w:r>
      <w:proofErr w:type="spellStart"/>
      <w:r>
        <w:rPr>
          <w:rFonts w:ascii="Times New Roman" w:hAnsi="Times New Roman" w:cs="Times New Roman"/>
          <w:sz w:val="28"/>
          <w:szCs w:val="28"/>
        </w:rPr>
        <w:t>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-</w:t>
      </w:r>
      <w:r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  <w:lang w:val="ru-RU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chen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lein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Грамматическая сторона речи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Основные коммуникативные типы предложений: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повествовательное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побудительное, вопросительное. Вопросительные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wer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was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wie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warum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wo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wohin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wann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Порядок слов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предложении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твердительные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отрицательные предложения.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Простое предложение с простым глагольным сказуемым (</w:t>
      </w:r>
      <w:proofErr w:type="spellStart"/>
      <w:r>
        <w:rPr>
          <w:rFonts w:ascii="Times New Roman" w:hAnsi="Times New Roman" w:cs="Times New Roman"/>
          <w:sz w:val="28"/>
          <w:szCs w:val="28"/>
        </w:rPr>
        <w:t>Wir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lesen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gern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.), составным именным сказуемым (</w:t>
      </w:r>
      <w:proofErr w:type="spellStart"/>
      <w:r>
        <w:rPr>
          <w:rFonts w:ascii="Times New Roman" w:hAnsi="Times New Roman" w:cs="Times New Roman"/>
          <w:sz w:val="28"/>
          <w:szCs w:val="28"/>
        </w:rPr>
        <w:t>Meine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Familie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gro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ß.). Безличные предложения (</w:t>
      </w:r>
      <w:r>
        <w:rPr>
          <w:rFonts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schneit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.).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Побудительные предложения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Hilf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bitte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!). Предложения с однородными членами. Сложносочинённые предложения с союзами </w:t>
      </w:r>
      <w:r>
        <w:rPr>
          <w:rFonts w:ascii="Times New Roman" w:hAnsi="Times New Roman" w:cs="Times New Roman"/>
          <w:sz w:val="28"/>
          <w:szCs w:val="28"/>
        </w:rPr>
        <w:t>und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aber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Грамматические формы изъявительного наклонения:</w:t>
      </w:r>
      <w:proofErr w:type="gramStart"/>
      <w:r>
        <w:rPr>
          <w:rFonts w:ascii="Times New Roman" w:hAnsi="Times New Roman" w:cs="Times New Roman"/>
          <w:sz w:val="28"/>
          <w:szCs w:val="28"/>
        </w:rPr>
        <w:t>Pr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ä</w:t>
      </w:r>
      <w:r>
        <w:rPr>
          <w:rFonts w:ascii="Times New Roman" w:hAnsi="Times New Roman" w:cs="Times New Roman"/>
          <w:sz w:val="28"/>
          <w:szCs w:val="28"/>
        </w:rPr>
        <w:t>sens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Слабые и сильные глаголы. Глагол-связка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sein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Модальные глаголы </w:t>
      </w:r>
      <w:r>
        <w:rPr>
          <w:rFonts w:ascii="Times New Roman" w:hAnsi="Times New Roman" w:cs="Times New Roman"/>
          <w:sz w:val="28"/>
          <w:szCs w:val="28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ö</w:t>
      </w:r>
      <w:r>
        <w:rPr>
          <w:rFonts w:ascii="Times New Roman" w:hAnsi="Times New Roman" w:cs="Times New Roman"/>
          <w:sz w:val="28"/>
          <w:szCs w:val="28"/>
        </w:rPr>
        <w:t>nnen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wollen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.. Неопределённая форма глагола (</w:t>
      </w:r>
      <w:proofErr w:type="spellStart"/>
      <w:r>
        <w:rPr>
          <w:rFonts w:ascii="Times New Roman" w:hAnsi="Times New Roman" w:cs="Times New Roman"/>
          <w:sz w:val="28"/>
          <w:szCs w:val="28"/>
        </w:rPr>
        <w:t>Infinitiv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Глагол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haben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Существительные в единственном и множественном числе с определённым/неопределённым и нулевым артиклем.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Местоимения: личные, притяжательные (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du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mein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Отрицательное местоимение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kein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Отрицание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nicht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глаголами.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Наречия времени: </w:t>
      </w:r>
      <w:proofErr w:type="spellStart"/>
      <w:r>
        <w:rPr>
          <w:rFonts w:ascii="Times New Roman" w:hAnsi="Times New Roman" w:cs="Times New Roman"/>
          <w:sz w:val="28"/>
          <w:szCs w:val="28"/>
        </w:rPr>
        <w:t>heute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oft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nie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schnell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др. 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Количественные числительные (до 100)</w:t>
      </w:r>
    </w:p>
    <w:p w:rsidR="002A46C7" w:rsidRDefault="00587254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Наиболее употребительные предлоги.</w:t>
      </w:r>
    </w:p>
    <w:p w:rsidR="002A46C7" w:rsidRDefault="00587254" w:rsidP="007E59BE">
      <w:pPr>
        <w:pStyle w:val="af1"/>
        <w:spacing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Социокультурная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осведомлённость</w:t>
      </w:r>
    </w:p>
    <w:p w:rsidR="002A46C7" w:rsidRDefault="00587254" w:rsidP="007E59BE">
      <w:pPr>
        <w:pStyle w:val="af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 процессе обучения иностранному языку в начальной школе обучающиеся знакомятся: с названиями стран из</w:t>
      </w:r>
      <w:r>
        <w:rPr>
          <w:rFonts w:ascii="Times New Roman" w:hAnsi="Times New Roman"/>
          <w:sz w:val="28"/>
          <w:szCs w:val="28"/>
        </w:rPr>
        <w:t xml:space="preserve">учаемого языка; с некоторыми литературными персонажами </w:t>
      </w:r>
      <w:r>
        <w:rPr>
          <w:rFonts w:ascii="Times New Roman" w:hAnsi="Times New Roman"/>
          <w:spacing w:val="2"/>
          <w:sz w:val="28"/>
          <w:szCs w:val="28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>
        <w:rPr>
          <w:rFonts w:ascii="Times New Roman" w:hAnsi="Times New Roman"/>
          <w:sz w:val="28"/>
          <w:szCs w:val="28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2A46C7" w:rsidRDefault="002A46C7" w:rsidP="007E5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2A46C7" w:rsidRDefault="002A46C7">
      <w:pPr>
        <w:spacing w:after="0"/>
        <w:rPr>
          <w:lang w:val="ru-RU"/>
        </w:rPr>
        <w:sectPr w:rsidR="002A46C7">
          <w:pgSz w:w="11906" w:h="16383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bookmarkStart w:id="4" w:name="block-375122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5"/>
        <w:gridCol w:w="2181"/>
        <w:gridCol w:w="2177"/>
        <w:gridCol w:w="3794"/>
      </w:tblGrid>
      <w:tr w:rsidR="002A46C7">
        <w:trPr>
          <w:trHeight w:val="144"/>
          <w:tblCellSpacing w:w="0" w:type="dxa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5"/>
        <w:gridCol w:w="2181"/>
        <w:gridCol w:w="2177"/>
        <w:gridCol w:w="3794"/>
      </w:tblGrid>
      <w:tr w:rsidR="002A46C7">
        <w:trPr>
          <w:trHeight w:val="144"/>
          <w:tblCellSpacing w:w="0" w:type="dxa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5"/>
        <w:gridCol w:w="2181"/>
        <w:gridCol w:w="2177"/>
        <w:gridCol w:w="3794"/>
      </w:tblGrid>
      <w:tr w:rsidR="002A46C7">
        <w:trPr>
          <w:trHeight w:val="144"/>
          <w:tblCellSpacing w:w="0" w:type="dxa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bookmarkStart w:id="5" w:name="block-375123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583"/>
        <w:gridCol w:w="2904"/>
        <w:gridCol w:w="1964"/>
        <w:gridCol w:w="3003"/>
      </w:tblGrid>
      <w:tr w:rsidR="002A46C7">
        <w:trPr>
          <w:trHeight w:val="144"/>
          <w:tblCellSpacing w:w="0" w:type="dxa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4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(вводный урок) (изучение букв алфавита.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зовут тебя и твоих друзей? (изучение букв алфавита.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знакомятся других персонажи? (изучение букв алфавита и буквосочетаний: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представить других с соблюдением этикета?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(краткий рассказ о себе)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(представляем свою семью)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(наша дружная семья)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семьи: какие они?)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(познакомьтесь с моей семьёй)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Мои друзья (рассказ о своём друге/подруге)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(пишем поздравительную открытку)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(моя любимая песенка)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Любимая еда на праздниках. День рождения и Новый Год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Учим цвета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игрушки моих друзей и одноклассников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умеет и любит делать моя семья?)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Летний отдых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умеет делать мой питомец?)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с семьёй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(играем в театр)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Обобщение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Контроль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занятия в школе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празднику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по переписке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Выходные с друзьями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Город/село, в котором я живу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(отдыхаем с семьёй)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Обобщение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Города и столица страны изучаемого языка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2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790"/>
        <w:gridCol w:w="2701"/>
        <w:gridCol w:w="1764"/>
        <w:gridCol w:w="2749"/>
      </w:tblGrid>
      <w:tr w:rsidR="002A46C7">
        <w:trPr>
          <w:trHeight w:val="144"/>
          <w:tblCellSpacing w:w="0" w:type="dxa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(увлечения)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друзья, совместные занятия)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(летние каникулы)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(идеи для подарков)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(мой распорядок дня)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(зимой)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городе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Любимые занятия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моей семьи в деревне (на даче)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 с семьёй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сказки моих друзей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сказочные герои (краткое описание главного героя)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(мои новые друзья)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учителя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(что есть в моём классе)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(любимые занятия после уроков)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(город/село, в котором я живу)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 разное время года)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(дни недели)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(описание)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(природа)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(главные достопримечательности, интересные факты)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Персонажи детских книг (мой любимый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Карнавал (подготовка к празднику/написание приглашения)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сказку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3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808"/>
        <w:gridCol w:w="2690"/>
        <w:gridCol w:w="1753"/>
        <w:gridCol w:w="2736"/>
      </w:tblGrid>
      <w:tr w:rsidR="002A46C7">
        <w:trPr>
          <w:trHeight w:val="144"/>
          <w:tblCellSpacing w:w="0" w:type="dxa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46C7" w:rsidRDefault="002A4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6C7" w:rsidRDefault="002A46C7"/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внешности)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(идеи подарков)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(где и как его провести)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(написание приглашения на день рождения)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Обобщение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Контроль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цвета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картинках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цирке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(летом)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(предметы интерьера)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Комната моего друга / моей подруги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(описание)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квартира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 моего друга / моей подруги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(мои любимые предметы)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(любимые предметы моих одноклассников)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(увлечения моих друзей)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(летом)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(весной)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(осенью)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(мой питомец)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(подготовка и реализация проекта)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зимой)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немецкоговорящие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государственные символы)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(праздники в разное время года)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., Л.И. Рыжова Немецкий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 w:rsidRPr="00BF53B3">
        <w:trPr>
          <w:trHeight w:val="144"/>
          <w:tblCellSpacing w:w="0" w:type="dxa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A46C7" w:rsidRDefault="002A46C7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учебнику И.Л.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., Л.И. Рыжова Немецкий язык 4 класс</w:t>
            </w:r>
          </w:p>
        </w:tc>
      </w:tr>
      <w:tr w:rsidR="002A46C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2A46C7" w:rsidRDefault="00587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6C7" w:rsidRDefault="002A46C7"/>
        </w:tc>
      </w:tr>
    </w:tbl>
    <w:p w:rsidR="002A46C7" w:rsidRDefault="002A46C7">
      <w:pPr>
        <w:sectPr w:rsidR="002A4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46C7" w:rsidRDefault="00587254">
      <w:pPr>
        <w:spacing w:after="0"/>
        <w:ind w:left="120"/>
      </w:pPr>
      <w:bookmarkStart w:id="6" w:name="block-37512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46C7" w:rsidRDefault="005872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46C7" w:rsidRDefault="00587254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• Немецкий язык (в 2 частях), 2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И.Л., Рыжова Л.И.,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Немецкий язык (в 2 частях), 3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И.Л., Рыжова Л.И., Фомичева Л.М.,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7" w:name="89c65e71-1649-4233-854f-2b5943fe1441"/>
      <w:r>
        <w:rPr>
          <w:rFonts w:ascii="Times New Roman" w:hAnsi="Times New Roman"/>
          <w:color w:val="000000"/>
          <w:sz w:val="28"/>
          <w:lang w:val="ru-RU"/>
        </w:rPr>
        <w:t xml:space="preserve"> • Немецкий язык. 4 класс: учебник: в 2 частях,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 Л., Рыжова Л. И., Акционерное общество «Издательство «Просвещение»</w:t>
      </w:r>
      <w:bookmarkEnd w:id="7"/>
      <w:proofErr w:type="gramEnd"/>
    </w:p>
    <w:p w:rsidR="002A46C7" w:rsidRDefault="002A46C7">
      <w:pPr>
        <w:spacing w:after="0" w:line="480" w:lineRule="auto"/>
        <w:ind w:left="120"/>
        <w:rPr>
          <w:lang w:val="ru-RU"/>
        </w:rPr>
      </w:pPr>
    </w:p>
    <w:p w:rsidR="002A46C7" w:rsidRDefault="002A46C7">
      <w:pPr>
        <w:spacing w:after="0"/>
        <w:ind w:left="120"/>
        <w:rPr>
          <w:lang w:val="ru-RU"/>
        </w:rPr>
      </w:pPr>
    </w:p>
    <w:p w:rsidR="002A46C7" w:rsidRDefault="0058725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46C7" w:rsidRDefault="00587254">
      <w:pPr>
        <w:spacing w:after="0" w:line="480" w:lineRule="auto"/>
        <w:ind w:left="120"/>
        <w:rPr>
          <w:lang w:val="ru-RU"/>
        </w:rPr>
      </w:pPr>
      <w:bookmarkStart w:id="8" w:name="374e7dc3-ccf0-4db5-b92e-12aab537bf5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И.Л.Бим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Л.И.Рыжова Немецкий язык Рабочие программы. Предметная линия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И.Л.Бим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2-4 классы – М.: Просвещение, 2011 </w:t>
      </w:r>
      <w:bookmarkEnd w:id="8"/>
    </w:p>
    <w:p w:rsidR="002A46C7" w:rsidRDefault="002A46C7">
      <w:pPr>
        <w:spacing w:after="0"/>
        <w:ind w:left="120"/>
        <w:rPr>
          <w:lang w:val="ru-RU"/>
        </w:rPr>
      </w:pPr>
    </w:p>
    <w:p w:rsidR="002A46C7" w:rsidRDefault="0058725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46C7" w:rsidRDefault="00587254">
      <w:pPr>
        <w:spacing w:after="0" w:line="480" w:lineRule="auto"/>
        <w:ind w:left="120"/>
        <w:rPr>
          <w:lang w:val="ru-RU"/>
        </w:rPr>
      </w:pPr>
      <w:bookmarkStart w:id="9" w:name="8d80a183-ae44-47c2-9c45-1fc51c77570b"/>
      <w:r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=31</w:t>
      </w:r>
      <w:bookmarkEnd w:id="9"/>
    </w:p>
    <w:p w:rsidR="002A46C7" w:rsidRDefault="002A46C7">
      <w:pPr>
        <w:rPr>
          <w:lang w:val="ru-RU"/>
        </w:rPr>
        <w:sectPr w:rsidR="002A46C7">
          <w:pgSz w:w="11906" w:h="16383"/>
          <w:pgMar w:top="1134" w:right="850" w:bottom="1134" w:left="1701" w:header="720" w:footer="720" w:gutter="0"/>
          <w:cols w:space="720"/>
        </w:sectPr>
      </w:pPr>
    </w:p>
    <w:p w:rsidR="002A46C7" w:rsidRDefault="002A46C7">
      <w:pPr>
        <w:rPr>
          <w:lang w:val="ru-RU"/>
        </w:rPr>
      </w:pPr>
      <w:bookmarkStart w:id="10" w:name="_GoBack"/>
      <w:bookmarkEnd w:id="6"/>
      <w:bookmarkEnd w:id="10"/>
    </w:p>
    <w:sectPr w:rsidR="002A46C7" w:rsidSect="002A46C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DF2" w:rsidRDefault="00E91DF2">
      <w:pPr>
        <w:spacing w:line="240" w:lineRule="auto"/>
      </w:pPr>
      <w:r>
        <w:separator/>
      </w:r>
    </w:p>
  </w:endnote>
  <w:endnote w:type="continuationSeparator" w:id="0">
    <w:p w:rsidR="00E91DF2" w:rsidRDefault="00E91D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DF2" w:rsidRDefault="00E91DF2">
      <w:pPr>
        <w:spacing w:after="0"/>
      </w:pPr>
      <w:r>
        <w:separator/>
      </w:r>
    </w:p>
  </w:footnote>
  <w:footnote w:type="continuationSeparator" w:id="0">
    <w:p w:rsidR="00E91DF2" w:rsidRDefault="00E91DF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F7D0A"/>
    <w:multiLevelType w:val="multilevel"/>
    <w:tmpl w:val="43EF7D0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013208"/>
    <w:multiLevelType w:val="multilevel"/>
    <w:tmpl w:val="590132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05D"/>
    <w:rsid w:val="000F73CE"/>
    <w:rsid w:val="00102302"/>
    <w:rsid w:val="00176F63"/>
    <w:rsid w:val="002A46C7"/>
    <w:rsid w:val="002E6CB6"/>
    <w:rsid w:val="004071B7"/>
    <w:rsid w:val="004C66C3"/>
    <w:rsid w:val="00587254"/>
    <w:rsid w:val="00731DBA"/>
    <w:rsid w:val="0076221C"/>
    <w:rsid w:val="007E59BE"/>
    <w:rsid w:val="008B1AF7"/>
    <w:rsid w:val="00A64692"/>
    <w:rsid w:val="00A82B0D"/>
    <w:rsid w:val="00BF53B3"/>
    <w:rsid w:val="00DA505D"/>
    <w:rsid w:val="00E91DF2"/>
    <w:rsid w:val="2333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C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A4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46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46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A46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A46C7"/>
    <w:rPr>
      <w:i/>
      <w:iCs/>
    </w:rPr>
  </w:style>
  <w:style w:type="character" w:styleId="a4">
    <w:name w:val="Hyperlink"/>
    <w:basedOn w:val="a0"/>
    <w:uiPriority w:val="99"/>
    <w:unhideWhenUsed/>
    <w:rsid w:val="002A46C7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2A46C7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2A46C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2A46C7"/>
    <w:pPr>
      <w:tabs>
        <w:tab w:val="center" w:pos="4680"/>
        <w:tab w:val="right" w:pos="9360"/>
      </w:tabs>
    </w:pPr>
  </w:style>
  <w:style w:type="paragraph" w:styleId="a9">
    <w:name w:val="Body Text"/>
    <w:basedOn w:val="a"/>
    <w:link w:val="aa"/>
    <w:uiPriority w:val="1"/>
    <w:qFormat/>
    <w:rsid w:val="002A46C7"/>
    <w:pPr>
      <w:widowControl w:val="0"/>
      <w:autoSpaceDE w:val="0"/>
      <w:autoSpaceDN w:val="0"/>
      <w:spacing w:after="0" w:line="240" w:lineRule="auto"/>
      <w:ind w:left="679" w:firstLine="71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Title"/>
    <w:basedOn w:val="a"/>
    <w:next w:val="a"/>
    <w:link w:val="ac"/>
    <w:uiPriority w:val="10"/>
    <w:qFormat/>
    <w:rsid w:val="002A46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2A46C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rsid w:val="002A4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2A46C7"/>
  </w:style>
  <w:style w:type="character" w:customStyle="1" w:styleId="10">
    <w:name w:val="Заголовок 1 Знак"/>
    <w:basedOn w:val="a0"/>
    <w:link w:val="1"/>
    <w:uiPriority w:val="9"/>
    <w:rsid w:val="002A4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2A46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2A46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2A46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qFormat/>
    <w:rsid w:val="002A46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2A46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34"/>
    <w:qFormat/>
    <w:rsid w:val="002A46C7"/>
    <w:pPr>
      <w:ind w:left="720"/>
      <w:contextualSpacing/>
    </w:pPr>
  </w:style>
  <w:style w:type="character" w:customStyle="1" w:styleId="aa">
    <w:name w:val="Основной текст Знак"/>
    <w:basedOn w:val="a0"/>
    <w:link w:val="a9"/>
    <w:uiPriority w:val="1"/>
    <w:qFormat/>
    <w:rsid w:val="002A46C7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af1">
    <w:name w:val="Основной"/>
    <w:basedOn w:val="a"/>
    <w:link w:val="af2"/>
    <w:qFormat/>
    <w:rsid w:val="002A46C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character" w:customStyle="1" w:styleId="af2">
    <w:name w:val="Основной Знак"/>
    <w:link w:val="af1"/>
    <w:qFormat/>
    <w:rsid w:val="002A46C7"/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paragraph" w:customStyle="1" w:styleId="11">
    <w:name w:val="Заголовок 11"/>
    <w:basedOn w:val="a"/>
    <w:uiPriority w:val="1"/>
    <w:qFormat/>
    <w:rsid w:val="002A46C7"/>
    <w:pPr>
      <w:widowControl w:val="0"/>
      <w:autoSpaceDE w:val="0"/>
      <w:autoSpaceDN w:val="0"/>
      <w:spacing w:after="0" w:line="319" w:lineRule="exact"/>
      <w:ind w:left="13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BF53B3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46</Pages>
  <Words>7817</Words>
  <Characters>44561</Characters>
  <Application>Microsoft Office Word</Application>
  <DocSecurity>0</DocSecurity>
  <Lines>371</Lines>
  <Paragraphs>104</Paragraphs>
  <ScaleCrop>false</ScaleCrop>
  <Company/>
  <LinksUpToDate>false</LinksUpToDate>
  <CharactersWithSpaces>52274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</dc:creator>
  <cp:lastModifiedBy>Аринова</cp:lastModifiedBy>
  <cp:revision>12</cp:revision>
  <dcterms:created xsi:type="dcterms:W3CDTF">2024-08-31T11:06:00Z</dcterms:created>
  <dcterms:modified xsi:type="dcterms:W3CDTF">2024-09-24T08:36:00Z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3FC6F17CC09143E6ADEFF99CCEE738BA_12</vt:lpwstr>
  </property>
</Properties>
</file>