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B2" w:rsidRPr="00E473DC" w:rsidRDefault="00E473DC" w:rsidP="00E47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3DC">
        <w:rPr>
          <w:rFonts w:ascii="Times New Roman" w:hAnsi="Times New Roman" w:cs="Times New Roman"/>
          <w:sz w:val="28"/>
          <w:szCs w:val="28"/>
        </w:rPr>
        <w:t>О сроках и местах подачи заявлений на сдачу ГИА 11, ЕГЭ</w:t>
      </w:r>
    </w:p>
    <w:p w:rsid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E473DC">
        <w:rPr>
          <w:sz w:val="28"/>
          <w:szCs w:val="28"/>
        </w:rPr>
        <w:t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 и Федеральной службы по надзору в сфере образования и науки от 04.04.2023 № 233/552, заявление на сдачу ГИА 11, ЕГЭ подается до 1 февраля 2025 года (включительно).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73DC" w:rsidRDefault="00E473DC" w:rsidP="00E473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Выпускники текущего года подают заявление на сдачу ГИА 11 в ту образовательную организацию, в которой они обучаются.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E473DC" w:rsidRDefault="00E473DC" w:rsidP="00E47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920B1F" w:rsidRPr="00E473DC" w:rsidRDefault="00920B1F" w:rsidP="00920B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 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 сдачу ЕГЭ в места регистрации, утвержденные распоряжением министерства образования Кировской области от 03.11.2023 № 1439.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473DC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</w:t>
      </w:r>
      <w:proofErr w:type="gramEnd"/>
      <w:r w:rsidRPr="00E473DC">
        <w:rPr>
          <w:sz w:val="28"/>
          <w:szCs w:val="28"/>
        </w:rPr>
        <w:t xml:space="preserve"> Режим работы: понедельник –  пятница – с 8.00. до 16.00. перерыв на обед – с 11.30. до 12.18.</w:t>
      </w:r>
    </w:p>
    <w:p w:rsid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Кировское областное государственное автономное учреждение «Центр оценки качества образования» проводит прием заявлений на сдачу в ЕГЭ с 1 ноября 2024 года.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3DC">
        <w:rPr>
          <w:sz w:val="28"/>
          <w:szCs w:val="28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E473DC" w:rsidRPr="00E473DC" w:rsidRDefault="00E473DC" w:rsidP="00E473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73DC">
        <w:rPr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 иностранных образовательных организациях, при подаче заявления предъявляют справку из организации, в которой они проходят обучение, подтверждающую освоение образовательных программ среднего </w:t>
      </w:r>
      <w:r w:rsidRPr="00E473DC">
        <w:rPr>
          <w:sz w:val="28"/>
          <w:szCs w:val="28"/>
        </w:rPr>
        <w:lastRenderedPageBreak/>
        <w:t>общего образования или завершение освоения образовательных программ среднего общего образования в текущем учебном году.</w:t>
      </w:r>
    </w:p>
    <w:p w:rsidR="00E473DC" w:rsidRDefault="00E473DC" w:rsidP="00E473DC">
      <w:pPr>
        <w:spacing w:after="0"/>
      </w:pPr>
    </w:p>
    <w:sectPr w:rsidR="00E473DC" w:rsidSect="00E473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40D2"/>
    <w:multiLevelType w:val="hybridMultilevel"/>
    <w:tmpl w:val="D89670E4"/>
    <w:lvl w:ilvl="0" w:tplc="95D45E8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473DC"/>
    <w:rsid w:val="00920B1F"/>
    <w:rsid w:val="00E473DC"/>
    <w:rsid w:val="00F7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1</cp:revision>
  <dcterms:created xsi:type="dcterms:W3CDTF">2024-10-29T08:30:00Z</dcterms:created>
  <dcterms:modified xsi:type="dcterms:W3CDTF">2024-10-29T08:42:00Z</dcterms:modified>
</cp:coreProperties>
</file>