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D2" w:rsidRDefault="005E7CD2" w:rsidP="005E7CD2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Times New Roman"/>
          <w:color w:val="333333"/>
          <w:sz w:val="54"/>
          <w:szCs w:val="54"/>
          <w:lang w:eastAsia="ru-RU"/>
        </w:rPr>
      </w:pPr>
      <w:r w:rsidRPr="005E7CD2">
        <w:rPr>
          <w:rFonts w:ascii="Georgia" w:eastAsia="Times New Roman" w:hAnsi="Georgia" w:cs="Times New Roman"/>
          <w:color w:val="333333"/>
          <w:sz w:val="54"/>
          <w:szCs w:val="54"/>
          <w:lang w:eastAsia="ru-RU"/>
        </w:rPr>
        <w:t xml:space="preserve">Памятка для родителей </w:t>
      </w:r>
    </w:p>
    <w:p w:rsidR="005E7CD2" w:rsidRPr="005E7CD2" w:rsidRDefault="005E7CD2" w:rsidP="005E7CD2">
      <w:pPr>
        <w:shd w:val="clear" w:color="auto" w:fill="FFFFFF"/>
        <w:spacing w:after="0" w:line="594" w:lineRule="atLeast"/>
        <w:jc w:val="center"/>
        <w:outlineLvl w:val="1"/>
        <w:rPr>
          <w:rFonts w:ascii="Georgia" w:eastAsia="Times New Roman" w:hAnsi="Georgia" w:cs="Times New Roman"/>
          <w:color w:val="333333"/>
          <w:sz w:val="54"/>
          <w:szCs w:val="54"/>
          <w:lang w:eastAsia="ru-RU"/>
        </w:rPr>
      </w:pPr>
      <w:bookmarkStart w:id="0" w:name="_GoBack"/>
      <w:bookmarkEnd w:id="0"/>
      <w:r w:rsidRPr="005E7CD2">
        <w:rPr>
          <w:rFonts w:ascii="Georgia" w:eastAsia="Times New Roman" w:hAnsi="Georgia" w:cs="Times New Roman"/>
          <w:color w:val="333333"/>
          <w:sz w:val="54"/>
          <w:szCs w:val="54"/>
          <w:lang w:eastAsia="ru-RU"/>
        </w:rPr>
        <w:t>"О необходимости мониторинга социальных сетей"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  <w:r w:rsidRPr="005E7CD2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 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КАК  УБЕРЕЧЬ  РЕБЕНКА ОТ  ОПАСНОСТЕЙ</w:t>
      </w:r>
      <w:r w:rsidRPr="005E7CD2">
        <w:rPr>
          <w:rFonts w:ascii="Helvetica" w:eastAsia="Times New Roman" w:hAnsi="Helvetica" w:cs="Times New Roman"/>
          <w:color w:val="FF0000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В  СОЦИАЛЬНЫХ  СЕТЯХ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99CC00"/>
          <w:sz w:val="24"/>
          <w:szCs w:val="24"/>
          <w:lang w:eastAsia="ru-RU"/>
        </w:rPr>
        <w:t>Не нужно бороться с социальными сетями,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99CC00"/>
          <w:sz w:val="24"/>
          <w:szCs w:val="24"/>
          <w:lang w:eastAsia="ru-RU"/>
        </w:rPr>
        <w:t>боритесь со злом, в них происходящим!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99CC00"/>
          <w:sz w:val="24"/>
          <w:szCs w:val="24"/>
          <w:lang w:eastAsia="ru-RU"/>
        </w:rPr>
        <w:t>Предупредите тех, кто в опасности!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сетеманом</w:t>
      </w:r>
      <w:proofErr w:type="spellEnd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, которого нужно будет спасать.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 До достижения совершеннолетия ответственность за поступки детей возлагается на их родителей или лиц, их замещающих.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интернете дети и подростки играют, знакомятся, познают мир...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Плюсы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- возможность общения, помощь в обучении,  развитие внимания, воображения, возможность всегда оставаться в курсе происходящего.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Минусы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психотических проявлений (беспокойство, депрессия). К тому же в виртуальном мире дети и подростки не чувствуют опасности.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Сделать их пребывание в Интернете  безопасным, научить их ориентироваться в киберпространстве – важная задача их родителей.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(онлайн-магазины, казино, </w:t>
      </w:r>
      <w:proofErr w:type="gram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порно-сайты</w:t>
      </w:r>
      <w:proofErr w:type="gramEnd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 др.).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Основные опасности, с которыми может столкнуться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ребенок в социальных сетях: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 могут получить доступ к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неподходящей их возрасту информации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К ней относятся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На сайтах ребенок может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пострадать от </w:t>
      </w:r>
      <w:proofErr w:type="spell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кибербуллинга</w:t>
      </w:r>
      <w:proofErr w:type="spell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 могут выдать важную и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личную информацию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, заполняя анкеты и принимая участие в онлайн-конкурсах и стать жертвой безответственных торговцев, 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интернет-преступников</w:t>
      </w:r>
      <w:proofErr w:type="gram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 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Информация, размещенная детьми в социальных сетях, может быть найдена и использована кем угодно.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 нередко добавляют в друзья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подозрительных незнакомцев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Это могут быть как безобидные </w:t>
      </w:r>
      <w:proofErr w:type="spell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фейковые</w:t>
      </w:r>
      <w:proofErr w:type="spell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(ненастоящие) странички одноклассников, так и аккаунты людей с недобрыми намерениями, например, с целью виртуального совращения детей. Дети могут стать жертвой </w:t>
      </w:r>
      <w:proofErr w:type="spell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киберманьяков</w:t>
      </w:r>
      <w:proofErr w:type="spellEnd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, похитителей, педофилов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ищущих личной встречи с ребёнком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gramStart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(Расскажите ребенку, что встречаться с сетевыми «</w:t>
      </w:r>
      <w:proofErr w:type="spellStart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френдами</w:t>
      </w:r>
      <w:proofErr w:type="spellEnd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» в реальной жизни недопустимо, что часто это не те люди, за которых себя выдают.</w:t>
      </w:r>
      <w:proofErr w:type="gramEnd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О подобных приглашениях лучше сразу сообщать родителям).</w:t>
      </w:r>
      <w:proofErr w:type="gramEnd"/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настоящее время в Интернете действуют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сообщества, направленные на распространение среди детей суицидальных идей. 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Группа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 могут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потратить родительские </w:t>
      </w:r>
      <w:proofErr w:type="spell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деньги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</w:t>
      </w:r>
      <w:proofErr w:type="spell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соцсетях</w:t>
      </w:r>
      <w:proofErr w:type="spell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Поэтому, не нужно сохранять на домашнем компьютере, доступном ребенку, логины и пароли от финансовых сервисов).</w:t>
      </w:r>
    </w:p>
    <w:p w:rsidR="005E7CD2" w:rsidRPr="005E7CD2" w:rsidRDefault="005E7CD2" w:rsidP="005E7C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интернете, помимо опасностей социальных, есть ещё опасности технические. Дети могут получить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ссылки на опасные программы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«взламывают аккаунты»,  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или мошенники создают </w:t>
      </w:r>
      <w:proofErr w:type="spellStart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фишинговые</w:t>
      </w:r>
      <w:proofErr w:type="spellEnd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(поддельные</w:t>
      </w:r>
      <w:proofErr w:type="gramStart"/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)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айты 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 страницы для кражи чужих паролей, личных данных с целью хулиганства, вымогательства и др. (</w:t>
      </w: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Нужно соблюдать все меры предосторожности: не открывать сообщения от неизвестных, не отвечать им, не переходить по указанным ссылкам).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На сегодняшний день опасными социальными сетями являются - «</w:t>
      </w:r>
      <w:proofErr w:type="spellStart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Вконтакте</w:t>
      </w:r>
      <w:proofErr w:type="spell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» (самая опасная),  «Одноклассники»,  </w:t>
      </w:r>
      <w:proofErr w:type="gramStart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Интернет-магазины</w:t>
      </w:r>
      <w:proofErr w:type="gram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, сайты с порнографией и эротикой, веб-почта и нелегальный софт (программа, которую используют, не имея прав на это).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Несколько советов по защите детей от угроз </w:t>
      </w:r>
      <w:proofErr w:type="spellStart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соц</w:t>
      </w:r>
      <w:proofErr w:type="gramStart"/>
      <w:r>
        <w:rPr>
          <w:rFonts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с</w:t>
      </w:r>
      <w:proofErr w:type="gram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етей</w:t>
      </w:r>
      <w:proofErr w:type="spell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Поставьте компьютер в общую комнату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компьютер не должен быть личным и стоять у ребенка в комнате.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Контролируйте деятельность детей в Интернете с помощью современных программ,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чтобы отфильтровать вредное содержание и узнать, какие сайты посещает ребенок.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lastRenderedPageBreak/>
        <w:t>- Поговорите со своими детьми-подростками о содержимом в Интернете,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предназначенном для взрослых, и порнографии.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Объясните, что Интернет - это всего лишь способ получить нужную информацию.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 не все, что дети читают или видят в Интернете,  правда.  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Поговорите с детьми об их опыте общения в социальных сетях.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Попросите их общаться только  с теми, кого они знают.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Проследите за тем, чтобы дети не указывали полные имена, контактные данные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свои и друзей,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не обсуждали информацию о благосостоянии семьи или личных проблемах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при общении в Интернете. Следите за тем, какие фотографии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публикуют ваши дети-подростки.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- Расскажите детям об </w:t>
      </w:r>
      <w:proofErr w:type="gramStart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интернет-угрозах</w:t>
      </w:r>
      <w:proofErr w:type="gramEnd"/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Обсудите со своими детьми-подростками азартные игры в Интернете,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 риски, связанные с ними.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Научите ребенка не делать ничего в Интернете, что требует оплаты,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без вашего разрешения.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Главное в безопасности ребенка, который работает в Интернете, 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доверительные отношения с родителями.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Станьте друзьями для своих детей: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Найдите для ребенка занятие по душе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Помните: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u w:val="single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вы – пример для ваших детей.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Желая оградить ребенка от неправильного контента (информации) и сформировать верное восприятие 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В последнее время всё чаще можно услышать про «группы смерти» в социальных сетях. Одна из таких «игр» – «Синий Кит»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FF0000"/>
          <w:sz w:val="24"/>
          <w:szCs w:val="24"/>
          <w:lang w:eastAsia="ru-RU"/>
        </w:rPr>
        <w:t>Детская безопасность – ответственность взрослых!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ru-RU"/>
        </w:rPr>
        <w:t>Что делать? Рекомендации родителям: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 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Обязательно контролируйте поведение и настроение детей.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Расспросите ребёнка о его виртуальных друзьях. 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Обсудите, в каких интернет-сообществах  в социальных  сетях он находится.</w:t>
      </w:r>
      <w:proofErr w:type="gramEnd"/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Попросите ребёнка рассказывать о любых неприятных ситуациях,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связанных с его общением в Интернете.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Запретите выдавать свои личные данные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(адрес, телефон, дорогу, по 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которой он ходит в школу, и прочее).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Говорите с ним о том, что в Интернете много мошенников и преступников,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которые могут обманом заставить делать разные вещи.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Контролируйте своих детей в сети с помощью специальных программ.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Они помогут вам отделить вредоносное программное обеспечение, понять, какие сайты посещал ваш ребёнок. Периодически проверяйте 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телефонные</w:t>
      </w:r>
      <w:proofErr w:type="gram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интернет-переписки  на общение с подозрительными людьми.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 Расскажите ребенку, что многие люди против игры «Синий кит», поскольку она опасна для жизни,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а впереди еще так много интересного.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Помните, что запрет на пользование компьютером не даёт желаемых результатов.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-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Не давайте ребенку скучать, выберите вместе для посещения различные кружки,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 которые не только отвлекут от плохих мыслей, но и будут 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помогать  ему становиться</w:t>
      </w:r>
      <w:proofErr w:type="gram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лучше.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Основная профилактика таких ситуаций – это отношения в семье. Отношения всех со всеми, а не только ребенка с родителями. Это очень важно понимать и помнить каждому члену семьи.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i/>
          <w:iCs/>
          <w:color w:val="333333"/>
          <w:sz w:val="24"/>
          <w:szCs w:val="24"/>
          <w:lang w:eastAsia="ru-RU"/>
        </w:rPr>
        <w:t>Главной причиной попадания ребенка в «ловушку смерти» является отсутствие доверительных отношений с близкими взрослыми, безразличие родителей к изменениям и событиям, происходящим в жизни их детей.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!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Внимательнее относитесь к своим детям.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Ребенок не должен чувствовать себя одиноким и брошенным. Он должен искать защиту у родных, а не бродить по сети Интернет в поисках различных групп, которые, как показывает практика, могут быть смертельно опасными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!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Круг общения ребенка должен быть известен родителям.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Посмотрите, какое настроение у окружения ребенка. В случае</w:t>
      </w:r>
      <w:proofErr w:type="gramStart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</w:t>
      </w:r>
      <w:proofErr w:type="gramEnd"/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если есть определенные сомнения в ком-то из друзей, поинтересуйтесь о них у родителей других детей.</w:t>
      </w:r>
    </w:p>
    <w:p w:rsidR="005E7CD2" w:rsidRPr="005E7CD2" w:rsidRDefault="005E7CD2" w:rsidP="005E7CD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E7CD2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! Будьте другом своему ребенку,</w:t>
      </w:r>
      <w:r w:rsidRPr="005E7CD2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интересуйтесь его увлечениями и обсуждайте возникающие у него проблемы. Постарайтесь больше времени проводить с детьми.</w:t>
      </w:r>
    </w:p>
    <w:p w:rsidR="00D34E97" w:rsidRDefault="00D34E97"/>
    <w:sectPr w:rsidR="00D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46F9"/>
    <w:multiLevelType w:val="multilevel"/>
    <w:tmpl w:val="08EA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2"/>
    <w:rsid w:val="005E7CD2"/>
    <w:rsid w:val="00D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CD2"/>
    <w:rPr>
      <w:b/>
      <w:bCs/>
    </w:rPr>
  </w:style>
  <w:style w:type="character" w:styleId="a5">
    <w:name w:val="Emphasis"/>
    <w:basedOn w:val="a0"/>
    <w:uiPriority w:val="20"/>
    <w:qFormat/>
    <w:rsid w:val="005E7C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7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CD2"/>
    <w:rPr>
      <w:b/>
      <w:bCs/>
    </w:rPr>
  </w:style>
  <w:style w:type="character" w:styleId="a5">
    <w:name w:val="Emphasis"/>
    <w:basedOn w:val="a0"/>
    <w:uiPriority w:val="20"/>
    <w:qFormat/>
    <w:rsid w:val="005E7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2023-01-30T15:51:00Z</dcterms:created>
  <dcterms:modified xsi:type="dcterms:W3CDTF">2023-01-30T15:59:00Z</dcterms:modified>
</cp:coreProperties>
</file>